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19AD" w14:textId="77777777" w:rsidR="005B5F16" w:rsidRPr="00B10BC9" w:rsidRDefault="005B5F16">
      <w:pPr>
        <w:rPr>
          <w:lang w:val="sk-SK"/>
        </w:rPr>
      </w:pPr>
    </w:p>
    <w:p w14:paraId="6B2BE3ED" w14:textId="77777777" w:rsidR="003A0301" w:rsidRPr="00B10BC9" w:rsidRDefault="003A0301">
      <w:pPr>
        <w:rPr>
          <w:lang w:val="sk-SK"/>
        </w:rPr>
      </w:pPr>
    </w:p>
    <w:p w14:paraId="2BADF286" w14:textId="77777777" w:rsidR="008C5238" w:rsidRPr="00B10BC9" w:rsidRDefault="008C5238" w:rsidP="008C5238">
      <w:pPr>
        <w:autoSpaceDE w:val="0"/>
        <w:autoSpaceDN w:val="0"/>
        <w:adjustRightInd w:val="0"/>
        <w:jc w:val="center"/>
        <w:rPr>
          <w:rFonts w:ascii="Arial Narrow" w:hAnsi="Arial Narrow" w:cstheme="minorHAnsi"/>
          <w:b/>
          <w:bCs/>
          <w:color w:val="000000"/>
          <w:sz w:val="24"/>
          <w:lang w:val="sk-SK"/>
        </w:rPr>
      </w:pPr>
      <w:r w:rsidRPr="00B10BC9">
        <w:rPr>
          <w:rFonts w:ascii="Arial Narrow" w:hAnsi="Arial Narrow" w:cstheme="minorHAnsi"/>
          <w:b/>
          <w:bCs/>
          <w:color w:val="000000"/>
          <w:sz w:val="24"/>
          <w:lang w:val="sk-SK"/>
        </w:rPr>
        <w:t>Výzva na predkladanie ponúk v súlade s §117 (Zadávanie zákaziek s nízkymi hodnotami)       zákona č. 343/2015 Z. z. o verejnom obstarávaní a o zmene a doplnení niektorých zákonov v znení neskorších predpisov (ďalej len „výzva“).</w:t>
      </w:r>
    </w:p>
    <w:p w14:paraId="4B3DB72D" w14:textId="77777777" w:rsidR="008C5238" w:rsidRPr="00B10BC9" w:rsidRDefault="008C5238">
      <w:pPr>
        <w:rPr>
          <w:lang w:val="sk-SK"/>
        </w:rPr>
      </w:pPr>
    </w:p>
    <w:p w14:paraId="19A9118A" w14:textId="77777777" w:rsidR="003A0301" w:rsidRPr="00B10BC9" w:rsidRDefault="003A0301" w:rsidP="003A0301">
      <w:pPr>
        <w:rPr>
          <w:lang w:val="sk-SK"/>
        </w:rPr>
      </w:pPr>
    </w:p>
    <w:p w14:paraId="0612ACF5" w14:textId="19D4A84C" w:rsidR="008C5238" w:rsidRPr="00B10BC9" w:rsidRDefault="002800EF" w:rsidP="002800EF">
      <w:pPr>
        <w:autoSpaceDE w:val="0"/>
        <w:autoSpaceDN w:val="0"/>
        <w:adjustRightInd w:val="0"/>
        <w:ind w:firstLine="709"/>
        <w:jc w:val="both"/>
        <w:rPr>
          <w:rFonts w:ascii="Arial Narrow" w:hAnsi="Arial Narrow" w:cstheme="minorHAnsi"/>
          <w:b/>
          <w:sz w:val="22"/>
          <w:szCs w:val="22"/>
          <w:u w:val="single"/>
          <w:lang w:val="sk-SK"/>
        </w:rPr>
      </w:pPr>
      <w:r w:rsidRPr="00B10BC9">
        <w:rPr>
          <w:rFonts w:ascii="Arial Narrow" w:hAnsi="Arial Narrow" w:cs="Arial Narrow"/>
          <w:color w:val="000000"/>
          <w:sz w:val="22"/>
          <w:szCs w:val="22"/>
          <w:lang w:val="sk-SK"/>
        </w:rPr>
        <w:t xml:space="preserve">Organizácia </w:t>
      </w:r>
      <w:proofErr w:type="spellStart"/>
      <w:r w:rsidRPr="00B10BC9">
        <w:rPr>
          <w:rFonts w:ascii="Arial Narrow" w:hAnsi="Arial Narrow" w:cs="Arial Narrow"/>
          <w:color w:val="000000"/>
          <w:sz w:val="22"/>
          <w:szCs w:val="22"/>
          <w:lang w:val="sk-SK"/>
        </w:rPr>
        <w:t>Kunsthalle</w:t>
      </w:r>
      <w:proofErr w:type="spellEnd"/>
      <w:r w:rsidRPr="00B10BC9">
        <w:rPr>
          <w:rFonts w:ascii="Arial Narrow" w:hAnsi="Arial Narrow" w:cs="Arial Narrow"/>
          <w:color w:val="000000"/>
          <w:sz w:val="22"/>
          <w:szCs w:val="22"/>
          <w:lang w:val="sk-SK"/>
        </w:rPr>
        <w:t xml:space="preserve"> Bratislava </w:t>
      </w:r>
      <w:r w:rsidR="008C5238" w:rsidRPr="00B10BC9">
        <w:rPr>
          <w:rFonts w:ascii="Arial Narrow" w:hAnsi="Arial Narrow" w:cstheme="minorHAnsi"/>
          <w:color w:val="000000"/>
          <w:sz w:val="22"/>
          <w:szCs w:val="22"/>
          <w:lang w:val="sk-SK"/>
        </w:rPr>
        <w:t xml:space="preserve">ako </w:t>
      </w:r>
      <w:r w:rsidRPr="00B10BC9">
        <w:rPr>
          <w:rFonts w:ascii="Arial Narrow" w:hAnsi="Arial Narrow" w:cstheme="minorHAnsi"/>
          <w:b/>
          <w:bCs/>
          <w:color w:val="000000"/>
          <w:sz w:val="22"/>
          <w:szCs w:val="22"/>
          <w:lang w:val="sk-SK"/>
        </w:rPr>
        <w:t>verejný obstarávateľ</w:t>
      </w:r>
      <w:r w:rsidR="008C5238" w:rsidRPr="00B10BC9">
        <w:rPr>
          <w:rFonts w:ascii="Arial Narrow" w:hAnsi="Arial Narrow" w:cstheme="minorHAnsi"/>
          <w:b/>
          <w:bCs/>
          <w:color w:val="000000"/>
          <w:sz w:val="22"/>
          <w:szCs w:val="22"/>
          <w:lang w:val="sk-SK"/>
        </w:rPr>
        <w:t xml:space="preserve"> podľa § </w:t>
      </w:r>
      <w:r w:rsidRPr="00B10BC9">
        <w:rPr>
          <w:rFonts w:ascii="Arial Narrow" w:hAnsi="Arial Narrow" w:cstheme="minorHAnsi"/>
          <w:b/>
          <w:bCs/>
          <w:color w:val="000000"/>
          <w:sz w:val="22"/>
          <w:szCs w:val="22"/>
          <w:lang w:val="sk-SK"/>
        </w:rPr>
        <w:t>7</w:t>
      </w:r>
      <w:r w:rsidR="008C5238" w:rsidRPr="00B10BC9">
        <w:rPr>
          <w:rFonts w:ascii="Arial Narrow" w:hAnsi="Arial Narrow" w:cstheme="minorHAnsi"/>
          <w:b/>
          <w:bCs/>
          <w:color w:val="000000"/>
          <w:sz w:val="22"/>
          <w:szCs w:val="22"/>
          <w:lang w:val="sk-SK"/>
        </w:rPr>
        <w:t xml:space="preserve"> </w:t>
      </w:r>
      <w:r w:rsidR="008C5238" w:rsidRPr="00B10BC9">
        <w:rPr>
          <w:rFonts w:ascii="Arial Narrow" w:hAnsi="Arial Narrow" w:cstheme="minorHAnsi"/>
          <w:color w:val="000000"/>
          <w:sz w:val="22"/>
          <w:szCs w:val="22"/>
          <w:lang w:val="sk-SK"/>
        </w:rPr>
        <w:t xml:space="preserve">zákona č. 343/2015 Z. z. o verejnom obstarávaní a o zmene a doplnení niektorých zákonov v znení neskorších predpisov (ďalej aj  „zákon“) Vás žiada o predloženie ponuky na nižšie špecifikovaný predmet zákazky pod názvom </w:t>
      </w:r>
      <w:r w:rsidR="008C5238" w:rsidRPr="00B10BC9">
        <w:rPr>
          <w:rFonts w:ascii="Arial Narrow" w:hAnsi="Arial Narrow" w:cstheme="minorHAnsi"/>
          <w:b/>
          <w:sz w:val="22"/>
          <w:szCs w:val="22"/>
          <w:u w:val="single"/>
          <w:lang w:val="sk-SK"/>
        </w:rPr>
        <w:t>„</w:t>
      </w:r>
      <w:r w:rsidR="001534D8" w:rsidRPr="001534D8">
        <w:rPr>
          <w:rFonts w:ascii="Arial Narrow" w:hAnsi="Arial Narrow" w:cstheme="minorHAnsi"/>
          <w:b/>
          <w:sz w:val="22"/>
          <w:szCs w:val="22"/>
          <w:u w:val="single"/>
          <w:lang w:val="sk-SK"/>
        </w:rPr>
        <w:t>Obstaranie tlačiarenských služieb pre KHB.</w:t>
      </w:r>
      <w:r w:rsidRPr="00B10BC9">
        <w:rPr>
          <w:rFonts w:ascii="Arial Narrow" w:hAnsi="Arial Narrow" w:cstheme="minorHAnsi"/>
          <w:b/>
          <w:sz w:val="22"/>
          <w:szCs w:val="22"/>
          <w:u w:val="single"/>
          <w:lang w:val="sk-SK"/>
        </w:rPr>
        <w:t>“</w:t>
      </w:r>
    </w:p>
    <w:p w14:paraId="1581F3F8" w14:textId="77777777" w:rsidR="008C5238" w:rsidRPr="00B10BC9" w:rsidRDefault="008C5238" w:rsidP="008C5238">
      <w:pPr>
        <w:autoSpaceDE w:val="0"/>
        <w:autoSpaceDN w:val="0"/>
        <w:adjustRightInd w:val="0"/>
        <w:ind w:firstLine="709"/>
        <w:jc w:val="both"/>
        <w:rPr>
          <w:rFonts w:ascii="Arial Narrow" w:hAnsi="Arial Narrow" w:cstheme="minorHAnsi"/>
          <w:b/>
          <w:sz w:val="22"/>
          <w:szCs w:val="22"/>
          <w:u w:val="single"/>
          <w:lang w:val="sk-SK"/>
        </w:rPr>
      </w:pPr>
    </w:p>
    <w:p w14:paraId="35793714" w14:textId="12ABC1C7" w:rsidR="008C5238" w:rsidRPr="00B10BC9" w:rsidRDefault="008C5238" w:rsidP="008C5238">
      <w:pPr>
        <w:numPr>
          <w:ilvl w:val="0"/>
          <w:numId w:val="2"/>
        </w:numPr>
        <w:tabs>
          <w:tab w:val="left" w:pos="0"/>
        </w:tabs>
        <w:suppressAutoHyphens/>
        <w:ind w:left="426" w:hanging="426"/>
        <w:jc w:val="both"/>
        <w:rPr>
          <w:rFonts w:ascii="Arial Narrow" w:hAnsi="Arial Narrow" w:cs="Arial Narrow"/>
          <w:color w:val="000000"/>
          <w:sz w:val="22"/>
          <w:lang w:val="sk-SK"/>
        </w:rPr>
      </w:pPr>
      <w:r w:rsidRPr="00B10BC9">
        <w:rPr>
          <w:rFonts w:ascii="Arial Narrow" w:hAnsi="Arial Narrow" w:cs="Arial Narrow"/>
          <w:b/>
          <w:color w:val="000000"/>
          <w:sz w:val="22"/>
          <w:lang w:val="sk-SK"/>
        </w:rPr>
        <w:t xml:space="preserve">Identifikácia </w:t>
      </w:r>
      <w:r w:rsidR="002800EF" w:rsidRPr="00B10BC9">
        <w:rPr>
          <w:rFonts w:ascii="Arial Narrow" w:hAnsi="Arial Narrow" w:cs="Arial Narrow"/>
          <w:b/>
          <w:color w:val="000000"/>
          <w:sz w:val="22"/>
          <w:lang w:val="sk-SK"/>
        </w:rPr>
        <w:t>verejného obstarávateľa</w:t>
      </w:r>
      <w:r w:rsidRPr="00B10BC9">
        <w:rPr>
          <w:rFonts w:ascii="Arial Narrow" w:hAnsi="Arial Narrow" w:cs="Arial Narrow"/>
          <w:b/>
          <w:color w:val="000000"/>
          <w:sz w:val="22"/>
          <w:lang w:val="sk-SK"/>
        </w:rPr>
        <w:t xml:space="preserve"> podľa </w:t>
      </w:r>
      <w:r w:rsidRPr="00B10BC9">
        <w:rPr>
          <w:rFonts w:ascii="Arial Narrow" w:hAnsi="Arial Narrow" w:cs="Segoe UI"/>
          <w:b/>
          <w:bCs/>
          <w:color w:val="000000"/>
          <w:sz w:val="22"/>
          <w:shd w:val="clear" w:color="auto" w:fill="FFFFFF"/>
          <w:lang w:val="sk-SK"/>
        </w:rPr>
        <w:t xml:space="preserve">§ </w:t>
      </w:r>
      <w:r w:rsidR="002800EF" w:rsidRPr="00B10BC9">
        <w:rPr>
          <w:rFonts w:ascii="Arial Narrow" w:hAnsi="Arial Narrow" w:cs="Segoe UI"/>
          <w:b/>
          <w:bCs/>
          <w:color w:val="000000"/>
          <w:sz w:val="22"/>
          <w:shd w:val="clear" w:color="auto" w:fill="FFFFFF"/>
          <w:lang w:val="sk-SK"/>
        </w:rPr>
        <w:t>7</w:t>
      </w:r>
      <w:r w:rsidRPr="00B10BC9">
        <w:rPr>
          <w:rFonts w:ascii="Arial Narrow" w:hAnsi="Arial Narrow" w:cs="Segoe UI"/>
          <w:b/>
          <w:bCs/>
          <w:color w:val="000000"/>
          <w:sz w:val="22"/>
          <w:shd w:val="clear" w:color="auto" w:fill="FFFFFF"/>
          <w:lang w:val="sk-SK"/>
        </w:rPr>
        <w:t xml:space="preserve"> </w:t>
      </w:r>
    </w:p>
    <w:p w14:paraId="0642C6C5" w14:textId="130C4072" w:rsidR="008C5238" w:rsidRPr="00B10BC9" w:rsidRDefault="008C5238" w:rsidP="008C5238">
      <w:pPr>
        <w:ind w:left="738" w:hanging="369"/>
        <w:jc w:val="both"/>
        <w:rPr>
          <w:rFonts w:ascii="Arial Narrow" w:hAnsi="Arial Narrow" w:cs="Arial Narrow"/>
          <w:sz w:val="22"/>
          <w:lang w:val="sk-SK"/>
        </w:rPr>
      </w:pPr>
      <w:r w:rsidRPr="00B10BC9">
        <w:rPr>
          <w:rFonts w:ascii="Arial Narrow" w:hAnsi="Arial Narrow" w:cs="Arial Narrow"/>
          <w:color w:val="000000"/>
          <w:sz w:val="22"/>
          <w:lang w:val="sk-SK"/>
        </w:rPr>
        <w:t>Názov:</w:t>
      </w:r>
      <w:r w:rsidRPr="00B10BC9">
        <w:rPr>
          <w:rFonts w:ascii="Arial Narrow" w:hAnsi="Arial Narrow" w:cs="Arial Narrow"/>
          <w:color w:val="000000"/>
          <w:sz w:val="22"/>
          <w:lang w:val="sk-SK"/>
        </w:rPr>
        <w:tab/>
      </w:r>
      <w:r w:rsidRPr="00B10BC9">
        <w:rPr>
          <w:rFonts w:ascii="Arial Narrow" w:hAnsi="Arial Narrow" w:cs="Arial Narrow"/>
          <w:color w:val="000000"/>
          <w:sz w:val="22"/>
          <w:lang w:val="sk-SK"/>
        </w:rPr>
        <w:tab/>
      </w:r>
      <w:bookmarkStart w:id="0" w:name="_Hlk91507047"/>
      <w:proofErr w:type="spellStart"/>
      <w:r w:rsidR="002800EF" w:rsidRPr="00B10BC9">
        <w:rPr>
          <w:rFonts w:ascii="Arial Narrow" w:hAnsi="Arial Narrow" w:cs="Arial Narrow"/>
          <w:color w:val="000000"/>
          <w:sz w:val="22"/>
          <w:lang w:val="sk-SK"/>
        </w:rPr>
        <w:t>Kunsthalle</w:t>
      </w:r>
      <w:proofErr w:type="spellEnd"/>
      <w:r w:rsidR="002800EF" w:rsidRPr="00B10BC9">
        <w:rPr>
          <w:rFonts w:ascii="Arial Narrow" w:hAnsi="Arial Narrow" w:cs="Arial Narrow"/>
          <w:color w:val="000000"/>
          <w:sz w:val="22"/>
          <w:lang w:val="sk-SK"/>
        </w:rPr>
        <w:t xml:space="preserve"> Bratislava</w:t>
      </w:r>
      <w:bookmarkEnd w:id="0"/>
    </w:p>
    <w:p w14:paraId="4AD03880" w14:textId="0A112FBF" w:rsidR="008C5238" w:rsidRPr="00B10BC9" w:rsidRDefault="008C5238" w:rsidP="008C5238">
      <w:pPr>
        <w:ind w:firstLine="369"/>
        <w:rPr>
          <w:rFonts w:ascii="Arial Narrow" w:hAnsi="Arial Narrow" w:cs="Arial Narrow"/>
          <w:sz w:val="22"/>
          <w:lang w:val="sk-SK"/>
        </w:rPr>
      </w:pPr>
      <w:r w:rsidRPr="00B10BC9">
        <w:rPr>
          <w:rFonts w:ascii="Arial Narrow" w:hAnsi="Arial Narrow" w:cs="Arial Narrow"/>
          <w:sz w:val="22"/>
          <w:lang w:val="sk-SK"/>
        </w:rPr>
        <w:t xml:space="preserve">Sídlo organizácie: </w:t>
      </w:r>
      <w:r w:rsidRPr="00B10BC9">
        <w:rPr>
          <w:rFonts w:ascii="Arial Narrow" w:hAnsi="Arial Narrow" w:cs="Arial Narrow"/>
          <w:sz w:val="22"/>
          <w:lang w:val="sk-SK"/>
        </w:rPr>
        <w:tab/>
      </w:r>
      <w:bookmarkStart w:id="1" w:name="_Hlk91507053"/>
      <w:r w:rsidR="002800EF" w:rsidRPr="00B10BC9">
        <w:rPr>
          <w:rFonts w:ascii="Arial Narrow" w:hAnsi="Arial Narrow" w:cs="Arial Narrow"/>
          <w:sz w:val="22"/>
          <w:lang w:val="sk-SK"/>
        </w:rPr>
        <w:t>Námestie SNP 471/12, Bratislava, 81106, SVK</w:t>
      </w:r>
      <w:bookmarkEnd w:id="1"/>
    </w:p>
    <w:p w14:paraId="31146489" w14:textId="307F21CA" w:rsidR="008C5238" w:rsidRPr="00B10BC9" w:rsidRDefault="008C5238" w:rsidP="008C5238">
      <w:pPr>
        <w:ind w:left="369"/>
        <w:rPr>
          <w:rFonts w:ascii="Arial Narrow" w:hAnsi="Arial Narrow" w:cs="Arial Narrow"/>
          <w:sz w:val="22"/>
          <w:lang w:val="sk-SK"/>
        </w:rPr>
      </w:pPr>
      <w:r w:rsidRPr="00B10BC9">
        <w:rPr>
          <w:rFonts w:ascii="Arial Narrow" w:hAnsi="Arial Narrow" w:cs="Arial Narrow"/>
          <w:sz w:val="22"/>
          <w:lang w:val="sk-SK"/>
        </w:rPr>
        <w:t xml:space="preserve">Štatutárny orgán: </w:t>
      </w:r>
      <w:r w:rsidRPr="00B10BC9">
        <w:rPr>
          <w:rFonts w:ascii="Arial Narrow" w:hAnsi="Arial Narrow" w:cs="Arial Narrow"/>
          <w:sz w:val="22"/>
          <w:lang w:val="sk-SK"/>
        </w:rPr>
        <w:tab/>
      </w:r>
      <w:bookmarkStart w:id="2" w:name="_Hlk91508032"/>
      <w:r w:rsidR="00C35B4E" w:rsidRPr="00B10BC9">
        <w:rPr>
          <w:rFonts w:ascii="Arial Narrow" w:hAnsi="Arial Narrow" w:cs="Arial Narrow"/>
          <w:sz w:val="22"/>
          <w:lang w:val="sk-SK"/>
        </w:rPr>
        <w:t xml:space="preserve">Jen </w:t>
      </w:r>
      <w:proofErr w:type="spellStart"/>
      <w:r w:rsidR="00C35B4E" w:rsidRPr="00B10BC9">
        <w:rPr>
          <w:rFonts w:ascii="Arial Narrow" w:hAnsi="Arial Narrow" w:cs="Arial Narrow"/>
          <w:sz w:val="22"/>
          <w:lang w:val="sk-SK"/>
        </w:rPr>
        <w:t>Kratochvil</w:t>
      </w:r>
      <w:proofErr w:type="spellEnd"/>
      <w:r w:rsidR="00C35B4E" w:rsidRPr="00B10BC9">
        <w:rPr>
          <w:rFonts w:ascii="Arial Narrow" w:hAnsi="Arial Narrow" w:cs="Arial Narrow"/>
          <w:sz w:val="22"/>
          <w:lang w:val="sk-SK"/>
        </w:rPr>
        <w:t xml:space="preserve"> – riaditeľ</w:t>
      </w:r>
      <w:bookmarkEnd w:id="2"/>
      <w:r w:rsidRPr="00B10BC9">
        <w:rPr>
          <w:rFonts w:ascii="Arial Narrow" w:hAnsi="Arial Narrow" w:cs="Arial Narrow"/>
          <w:sz w:val="22"/>
          <w:lang w:val="sk-SK"/>
        </w:rPr>
        <w:br/>
        <w:t>IČO:</w:t>
      </w:r>
      <w:r w:rsidRPr="00B10BC9">
        <w:rPr>
          <w:rFonts w:ascii="Arial Narrow" w:hAnsi="Arial Narrow" w:cs="Arial Narrow"/>
          <w:sz w:val="22"/>
          <w:lang w:val="sk-SK"/>
        </w:rPr>
        <w:tab/>
      </w:r>
      <w:r w:rsidRPr="00B10BC9">
        <w:rPr>
          <w:rFonts w:ascii="Arial Narrow" w:hAnsi="Arial Narrow" w:cs="Arial Narrow"/>
          <w:sz w:val="22"/>
          <w:lang w:val="sk-SK"/>
        </w:rPr>
        <w:tab/>
      </w:r>
      <w:r w:rsidR="00C35B4E" w:rsidRPr="00B10BC9">
        <w:rPr>
          <w:rFonts w:ascii="Arial Narrow" w:hAnsi="Arial Narrow" w:cs="Arial Narrow"/>
          <w:sz w:val="22"/>
          <w:lang w:val="sk-SK"/>
        </w:rPr>
        <w:t>52832171</w:t>
      </w:r>
    </w:p>
    <w:p w14:paraId="7661B408" w14:textId="6A6484C1" w:rsidR="008C5238" w:rsidRPr="00B10BC9" w:rsidRDefault="008C5238" w:rsidP="008C5238">
      <w:pPr>
        <w:ind w:firstLine="369"/>
        <w:rPr>
          <w:rFonts w:ascii="Arial Narrow" w:hAnsi="Arial Narrow" w:cs="Arial Narrow"/>
          <w:sz w:val="22"/>
          <w:lang w:val="sk-SK"/>
        </w:rPr>
      </w:pPr>
      <w:r w:rsidRPr="00B10BC9">
        <w:rPr>
          <w:rFonts w:ascii="Arial Narrow" w:hAnsi="Arial Narrow" w:cs="Arial Narrow"/>
          <w:sz w:val="22"/>
          <w:lang w:val="sk-SK"/>
        </w:rPr>
        <w:t xml:space="preserve">DIČ: </w:t>
      </w:r>
      <w:r w:rsidRPr="00B10BC9">
        <w:rPr>
          <w:rFonts w:ascii="Arial Narrow" w:hAnsi="Arial Narrow" w:cs="Arial Narrow"/>
          <w:sz w:val="22"/>
          <w:lang w:val="sk-SK"/>
        </w:rPr>
        <w:tab/>
      </w:r>
      <w:r w:rsidRPr="00B10BC9">
        <w:rPr>
          <w:rFonts w:ascii="Arial Narrow" w:hAnsi="Arial Narrow" w:cs="Arial Narrow"/>
          <w:sz w:val="22"/>
          <w:lang w:val="sk-SK"/>
        </w:rPr>
        <w:tab/>
      </w:r>
      <w:r w:rsidR="00C35B4E" w:rsidRPr="00B10BC9">
        <w:rPr>
          <w:rFonts w:ascii="Arial Narrow" w:hAnsi="Arial Narrow" w:cs="Arial Narrow"/>
          <w:sz w:val="22"/>
          <w:lang w:val="sk-SK"/>
        </w:rPr>
        <w:t>2121150163</w:t>
      </w:r>
      <w:r w:rsidRPr="00B10BC9">
        <w:rPr>
          <w:rFonts w:ascii="Arial Narrow" w:hAnsi="Arial Narrow" w:cs="Arial Narrow"/>
          <w:sz w:val="22"/>
          <w:lang w:val="sk-SK"/>
        </w:rPr>
        <w:tab/>
      </w:r>
    </w:p>
    <w:p w14:paraId="1D449610" w14:textId="77777777" w:rsidR="008C5238" w:rsidRPr="00B10BC9" w:rsidRDefault="008C5238" w:rsidP="008C5238">
      <w:pPr>
        <w:ind w:firstLine="369"/>
        <w:rPr>
          <w:rFonts w:ascii="Arial Narrow" w:hAnsi="Arial Narrow" w:cs="Arial Narrow"/>
          <w:sz w:val="22"/>
          <w:lang w:val="sk-SK"/>
        </w:rPr>
      </w:pPr>
      <w:r w:rsidRPr="00B10BC9">
        <w:rPr>
          <w:rFonts w:ascii="Arial Narrow" w:hAnsi="Arial Narrow" w:cs="Arial Narrow"/>
          <w:sz w:val="22"/>
          <w:lang w:val="sk-SK"/>
        </w:rPr>
        <w:t xml:space="preserve">IČ DPH: </w:t>
      </w:r>
      <w:r w:rsidRPr="00B10BC9">
        <w:rPr>
          <w:rFonts w:ascii="Arial Narrow" w:hAnsi="Arial Narrow" w:cs="Arial Narrow"/>
          <w:sz w:val="22"/>
          <w:lang w:val="sk-SK"/>
        </w:rPr>
        <w:tab/>
      </w:r>
      <w:r w:rsidRPr="00B10BC9">
        <w:rPr>
          <w:rFonts w:ascii="Arial Narrow" w:hAnsi="Arial Narrow" w:cs="Arial Narrow"/>
          <w:sz w:val="22"/>
          <w:lang w:val="sk-SK"/>
        </w:rPr>
        <w:tab/>
      </w:r>
      <w:proofErr w:type="spellStart"/>
      <w:r w:rsidRPr="00B10BC9">
        <w:rPr>
          <w:rFonts w:ascii="Arial Narrow" w:hAnsi="Arial Narrow" w:cs="Arial Narrow"/>
          <w:sz w:val="22"/>
          <w:lang w:val="sk-SK"/>
        </w:rPr>
        <w:t>neplatca</w:t>
      </w:r>
      <w:proofErr w:type="spellEnd"/>
      <w:r w:rsidRPr="00B10BC9">
        <w:rPr>
          <w:rFonts w:ascii="Arial Narrow" w:hAnsi="Arial Narrow" w:cs="Arial Narrow"/>
          <w:sz w:val="22"/>
          <w:lang w:val="sk-SK"/>
        </w:rPr>
        <w:t xml:space="preserve"> DPH</w:t>
      </w:r>
      <w:r w:rsidRPr="00B10BC9">
        <w:rPr>
          <w:rFonts w:ascii="Arial Narrow" w:hAnsi="Arial Narrow" w:cs="Arial Narrow"/>
          <w:sz w:val="22"/>
          <w:lang w:val="sk-SK"/>
        </w:rPr>
        <w:tab/>
      </w:r>
    </w:p>
    <w:p w14:paraId="6B3DA0BA" w14:textId="77777777" w:rsidR="008C5238" w:rsidRPr="00B10BC9" w:rsidRDefault="008C5238" w:rsidP="008C5238">
      <w:pPr>
        <w:ind w:firstLine="369"/>
        <w:rPr>
          <w:rFonts w:ascii="Arial Narrow" w:hAnsi="Arial Narrow" w:cs="Arial Narrow"/>
          <w:sz w:val="22"/>
          <w:lang w:val="sk-SK"/>
        </w:rPr>
      </w:pPr>
    </w:p>
    <w:p w14:paraId="364BF343" w14:textId="77777777" w:rsidR="008C5238" w:rsidRPr="00B10BC9" w:rsidRDefault="008C5238" w:rsidP="008C5238">
      <w:pPr>
        <w:jc w:val="both"/>
        <w:rPr>
          <w:rFonts w:ascii="Arial Narrow" w:hAnsi="Arial Narrow" w:cs="Arial Narrow"/>
          <w:color w:val="000000"/>
          <w:sz w:val="22"/>
          <w:u w:val="single"/>
          <w:lang w:val="sk-SK"/>
        </w:rPr>
      </w:pPr>
      <w:r w:rsidRPr="00B10BC9">
        <w:rPr>
          <w:rFonts w:ascii="Arial Narrow" w:hAnsi="Arial Narrow" w:cs="Arial Narrow"/>
          <w:b/>
          <w:bCs/>
          <w:color w:val="000000"/>
          <w:sz w:val="22"/>
          <w:lang w:val="sk-SK"/>
        </w:rPr>
        <w:t>1A.</w:t>
      </w:r>
      <w:r w:rsidRPr="00B10BC9">
        <w:rPr>
          <w:rFonts w:ascii="Arial Narrow" w:hAnsi="Arial Narrow" w:cs="Arial Narrow"/>
          <w:color w:val="000000"/>
          <w:sz w:val="22"/>
          <w:lang w:val="sk-SK"/>
        </w:rPr>
        <w:t xml:space="preserve">  </w:t>
      </w:r>
      <w:r w:rsidRPr="00B10BC9">
        <w:rPr>
          <w:rFonts w:ascii="Arial Narrow" w:hAnsi="Arial Narrow" w:cs="Arial Narrow"/>
          <w:b/>
          <w:bCs/>
          <w:color w:val="000000"/>
          <w:sz w:val="22"/>
          <w:lang w:val="sk-SK"/>
        </w:rPr>
        <w:t>Kontaktná osoba pre verejné obstarávanie</w:t>
      </w:r>
    </w:p>
    <w:p w14:paraId="1AC01634" w14:textId="77777777" w:rsidR="008C5238" w:rsidRPr="00B10BC9" w:rsidRDefault="008C5238" w:rsidP="008C5238">
      <w:pPr>
        <w:ind w:left="738" w:hanging="369"/>
        <w:jc w:val="both"/>
        <w:rPr>
          <w:rFonts w:ascii="Arial Narrow" w:hAnsi="Arial Narrow" w:cs="Arial Narrow"/>
          <w:color w:val="000000"/>
          <w:sz w:val="22"/>
          <w:lang w:val="sk-SK"/>
        </w:rPr>
      </w:pPr>
      <w:r w:rsidRPr="00B10BC9">
        <w:rPr>
          <w:rFonts w:ascii="Arial Narrow" w:hAnsi="Arial Narrow" w:cs="Arial Narrow"/>
          <w:color w:val="000000"/>
          <w:sz w:val="22"/>
          <w:lang w:val="sk-SK"/>
        </w:rPr>
        <w:t>Meno a priezvisko:     Ing. Radovan Karvai</w:t>
      </w:r>
    </w:p>
    <w:p w14:paraId="56207998" w14:textId="77777777" w:rsidR="008C5238" w:rsidRPr="00B10BC9" w:rsidRDefault="008C5238" w:rsidP="008C5238">
      <w:pPr>
        <w:ind w:left="738" w:hanging="369"/>
        <w:jc w:val="both"/>
        <w:rPr>
          <w:rFonts w:ascii="Arial Narrow" w:hAnsi="Arial Narrow" w:cs="Arial Narrow"/>
          <w:color w:val="000000"/>
          <w:sz w:val="22"/>
          <w:lang w:val="sk-SK"/>
        </w:rPr>
      </w:pPr>
      <w:r w:rsidRPr="00B10BC9">
        <w:rPr>
          <w:rFonts w:ascii="Arial Narrow" w:hAnsi="Arial Narrow" w:cs="Arial Narrow"/>
          <w:color w:val="000000"/>
          <w:sz w:val="22"/>
          <w:lang w:val="sk-SK"/>
        </w:rPr>
        <w:t xml:space="preserve">Funkcia: </w:t>
      </w:r>
      <w:r w:rsidRPr="00B10BC9">
        <w:rPr>
          <w:rFonts w:ascii="Arial Narrow" w:hAnsi="Arial Narrow" w:cs="Arial Narrow"/>
          <w:color w:val="000000"/>
          <w:sz w:val="22"/>
          <w:lang w:val="sk-SK"/>
        </w:rPr>
        <w:tab/>
        <w:t xml:space="preserve">              osoba zodpovedná za verejné obstarávanie</w:t>
      </w:r>
    </w:p>
    <w:p w14:paraId="36E5989B" w14:textId="59F8BA0A" w:rsidR="008C5238" w:rsidRPr="00B10BC9" w:rsidRDefault="008C5238" w:rsidP="008C5238">
      <w:pPr>
        <w:ind w:left="738" w:hanging="369"/>
        <w:jc w:val="both"/>
        <w:rPr>
          <w:rFonts w:ascii="Arial Narrow" w:hAnsi="Arial Narrow" w:cs="Arial"/>
          <w:sz w:val="22"/>
          <w:lang w:val="sk-SK"/>
        </w:rPr>
      </w:pPr>
      <w:r w:rsidRPr="00B10BC9">
        <w:rPr>
          <w:rFonts w:ascii="Arial Narrow" w:hAnsi="Arial Narrow" w:cs="Arial"/>
          <w:sz w:val="22"/>
          <w:lang w:val="sk-SK"/>
        </w:rPr>
        <w:t xml:space="preserve">Názov: </w:t>
      </w:r>
      <w:r w:rsidRPr="00B10BC9">
        <w:rPr>
          <w:rFonts w:ascii="Arial Narrow" w:hAnsi="Arial Narrow" w:cs="Arial"/>
          <w:sz w:val="22"/>
          <w:lang w:val="sk-SK"/>
        </w:rPr>
        <w:tab/>
        <w:t xml:space="preserve">  </w:t>
      </w:r>
      <w:r w:rsidRPr="00B10BC9">
        <w:rPr>
          <w:rFonts w:ascii="Arial Narrow" w:hAnsi="Arial Narrow" w:cs="Arial"/>
          <w:sz w:val="22"/>
          <w:lang w:val="sk-SK"/>
        </w:rPr>
        <w:tab/>
      </w:r>
      <w:r w:rsidR="00C35B4E" w:rsidRPr="00B10BC9">
        <w:rPr>
          <w:rFonts w:ascii="Arial Narrow" w:hAnsi="Arial Narrow" w:cs="Arial"/>
          <w:sz w:val="22"/>
          <w:lang w:val="sk-SK"/>
        </w:rPr>
        <w:t>H</w:t>
      </w:r>
      <w:r w:rsidRPr="00B10BC9">
        <w:rPr>
          <w:rFonts w:ascii="Arial Narrow" w:hAnsi="Arial Narrow" w:cs="Arial"/>
          <w:sz w:val="22"/>
          <w:lang w:val="sk-SK"/>
        </w:rPr>
        <w:t xml:space="preserve"> &amp; </w:t>
      </w:r>
      <w:r w:rsidR="00C35B4E" w:rsidRPr="00B10BC9">
        <w:rPr>
          <w:rFonts w:ascii="Arial Narrow" w:hAnsi="Arial Narrow" w:cs="Arial"/>
          <w:sz w:val="22"/>
          <w:lang w:val="sk-SK"/>
        </w:rPr>
        <w:t>R</w:t>
      </w:r>
      <w:r w:rsidRPr="00B10BC9">
        <w:rPr>
          <w:rFonts w:ascii="Arial Narrow" w:hAnsi="Arial Narrow" w:cs="Arial"/>
          <w:sz w:val="22"/>
          <w:lang w:val="sk-SK"/>
        </w:rPr>
        <w:t xml:space="preserve"> </w:t>
      </w:r>
      <w:proofErr w:type="spellStart"/>
      <w:r w:rsidRPr="00B10BC9">
        <w:rPr>
          <w:rFonts w:ascii="Arial Narrow" w:hAnsi="Arial Narrow" w:cs="Arial"/>
          <w:sz w:val="22"/>
          <w:lang w:val="sk-SK"/>
        </w:rPr>
        <w:t>Consulting</w:t>
      </w:r>
      <w:proofErr w:type="spellEnd"/>
      <w:r w:rsidRPr="00B10BC9">
        <w:rPr>
          <w:rFonts w:ascii="Arial Narrow" w:hAnsi="Arial Narrow" w:cs="Arial"/>
          <w:sz w:val="22"/>
          <w:lang w:val="sk-SK"/>
        </w:rPr>
        <w:t>, s. r. o.</w:t>
      </w:r>
    </w:p>
    <w:p w14:paraId="211C4ABA" w14:textId="77777777" w:rsidR="008C5238" w:rsidRPr="00B10BC9" w:rsidRDefault="008C5238" w:rsidP="008C5238">
      <w:pPr>
        <w:ind w:left="738" w:hanging="369"/>
        <w:jc w:val="both"/>
        <w:rPr>
          <w:rFonts w:ascii="Arial Narrow" w:hAnsi="Arial Narrow" w:cs="Arial"/>
          <w:sz w:val="22"/>
          <w:lang w:val="sk-SK"/>
        </w:rPr>
      </w:pPr>
      <w:r w:rsidRPr="00B10BC9">
        <w:rPr>
          <w:rFonts w:ascii="Arial Narrow" w:hAnsi="Arial Narrow" w:cs="Arial Narrow"/>
          <w:sz w:val="22"/>
          <w:lang w:val="sk-SK"/>
        </w:rPr>
        <w:t>Kontaktná adresa:</w:t>
      </w:r>
      <w:r w:rsidRPr="00B10BC9">
        <w:rPr>
          <w:rFonts w:ascii="Arial Narrow" w:hAnsi="Arial Narrow" w:cs="Arial Narrow"/>
          <w:sz w:val="22"/>
          <w:lang w:val="sk-SK"/>
        </w:rPr>
        <w:tab/>
        <w:t xml:space="preserve">Ota </w:t>
      </w:r>
      <w:proofErr w:type="spellStart"/>
      <w:r w:rsidRPr="00B10BC9">
        <w:rPr>
          <w:rFonts w:ascii="Arial Narrow" w:hAnsi="Arial Narrow" w:cs="Arial Narrow"/>
          <w:sz w:val="22"/>
          <w:lang w:val="sk-SK"/>
        </w:rPr>
        <w:t>Holúska</w:t>
      </w:r>
      <w:proofErr w:type="spellEnd"/>
      <w:r w:rsidRPr="00B10BC9">
        <w:rPr>
          <w:rFonts w:ascii="Arial Narrow" w:hAnsi="Arial Narrow" w:cs="Arial Narrow"/>
          <w:sz w:val="22"/>
          <w:lang w:val="sk-SK"/>
        </w:rPr>
        <w:t xml:space="preserve"> 1/D, 841 06 Bratislava</w:t>
      </w:r>
      <w:r w:rsidRPr="00B10BC9">
        <w:rPr>
          <w:rFonts w:ascii="Arial Narrow" w:hAnsi="Arial Narrow" w:cs="Arial Narrow"/>
          <w:sz w:val="22"/>
          <w:lang w:val="sk-SK"/>
        </w:rPr>
        <w:tab/>
      </w:r>
    </w:p>
    <w:p w14:paraId="556B81EF" w14:textId="77777777" w:rsidR="008C5238" w:rsidRPr="00B10BC9" w:rsidRDefault="008C5238" w:rsidP="008C5238">
      <w:pPr>
        <w:ind w:left="738" w:hanging="369"/>
        <w:jc w:val="both"/>
        <w:rPr>
          <w:rFonts w:ascii="Arial Narrow" w:hAnsi="Arial Narrow" w:cs="Arial"/>
          <w:sz w:val="22"/>
          <w:lang w:val="sk-SK"/>
        </w:rPr>
      </w:pPr>
      <w:r w:rsidRPr="00B10BC9">
        <w:rPr>
          <w:rFonts w:ascii="Arial Narrow" w:hAnsi="Arial Narrow" w:cs="Arial"/>
          <w:sz w:val="22"/>
          <w:lang w:val="sk-SK"/>
        </w:rPr>
        <w:t xml:space="preserve">Email: </w:t>
      </w:r>
      <w:r w:rsidRPr="00B10BC9">
        <w:rPr>
          <w:rFonts w:ascii="Arial Narrow" w:hAnsi="Arial Narrow" w:cs="Arial"/>
          <w:sz w:val="22"/>
          <w:lang w:val="sk-SK"/>
        </w:rPr>
        <w:tab/>
        <w:t xml:space="preserve">             </w:t>
      </w:r>
      <w:r w:rsidRPr="00B10BC9">
        <w:rPr>
          <w:rFonts w:ascii="Arial Narrow" w:hAnsi="Arial Narrow" w:cs="Arial"/>
          <w:sz w:val="22"/>
          <w:lang w:val="sk-SK"/>
        </w:rPr>
        <w:tab/>
      </w:r>
      <w:hyperlink r:id="rId8" w:history="1">
        <w:r w:rsidRPr="00B10BC9">
          <w:rPr>
            <w:rStyle w:val="Hyperlink"/>
            <w:rFonts w:ascii="Arial Narrow" w:hAnsi="Arial Narrow"/>
            <w:sz w:val="22"/>
            <w:lang w:val="sk-SK"/>
          </w:rPr>
          <w:t>radovan.karvai@gmail.com</w:t>
        </w:r>
      </w:hyperlink>
      <w:r w:rsidRPr="00B10BC9">
        <w:rPr>
          <w:rFonts w:ascii="Arial Narrow" w:hAnsi="Arial Narrow" w:cs="Arial"/>
          <w:sz w:val="22"/>
          <w:lang w:val="sk-SK"/>
        </w:rPr>
        <w:t xml:space="preserve"> </w:t>
      </w:r>
    </w:p>
    <w:p w14:paraId="186488CA" w14:textId="77777777" w:rsidR="008C5238" w:rsidRPr="00B10BC9" w:rsidRDefault="008C5238" w:rsidP="008C5238">
      <w:pPr>
        <w:ind w:left="738" w:hanging="369"/>
        <w:jc w:val="both"/>
        <w:rPr>
          <w:rFonts w:ascii="Arial Narrow" w:hAnsi="Arial Narrow" w:cs="Arial"/>
          <w:color w:val="000000"/>
          <w:sz w:val="22"/>
          <w:lang w:val="sk-SK"/>
        </w:rPr>
      </w:pPr>
      <w:r w:rsidRPr="00B10BC9">
        <w:rPr>
          <w:rFonts w:ascii="Arial Narrow" w:hAnsi="Arial Narrow" w:cs="Arial"/>
          <w:sz w:val="22"/>
          <w:lang w:val="sk-SK"/>
        </w:rPr>
        <w:t xml:space="preserve">Mobil: </w:t>
      </w:r>
      <w:r w:rsidRPr="00B10BC9">
        <w:rPr>
          <w:rFonts w:ascii="Arial Narrow" w:hAnsi="Arial Narrow" w:cs="Arial"/>
          <w:sz w:val="22"/>
          <w:lang w:val="sk-SK"/>
        </w:rPr>
        <w:tab/>
        <w:t xml:space="preserve">            </w:t>
      </w:r>
      <w:r w:rsidRPr="00B10BC9">
        <w:rPr>
          <w:rFonts w:ascii="Arial Narrow" w:hAnsi="Arial Narrow" w:cs="Arial"/>
          <w:sz w:val="22"/>
          <w:lang w:val="sk-SK"/>
        </w:rPr>
        <w:tab/>
        <w:t>+421 907 720 350</w:t>
      </w:r>
    </w:p>
    <w:p w14:paraId="63E0747D" w14:textId="0F93310B" w:rsidR="008C5238" w:rsidRPr="00B10BC9" w:rsidRDefault="008C5238" w:rsidP="008C5238">
      <w:pPr>
        <w:ind w:left="738" w:hanging="369"/>
        <w:rPr>
          <w:rFonts w:ascii="Arial Narrow" w:hAnsi="Arial Narrow" w:cs="Arial Narrow"/>
          <w:color w:val="000000"/>
          <w:sz w:val="22"/>
          <w:lang w:val="sk-SK"/>
        </w:rPr>
      </w:pPr>
      <w:r w:rsidRPr="00B10BC9">
        <w:rPr>
          <w:rFonts w:ascii="Arial Narrow" w:hAnsi="Arial Narrow" w:cs="Arial Narrow"/>
          <w:color w:val="000000"/>
          <w:sz w:val="22"/>
          <w:lang w:val="sk-SK"/>
        </w:rPr>
        <w:t>Adresa hlavnej stránky</w:t>
      </w:r>
      <w:r w:rsidR="00C35B4E" w:rsidRPr="00B10BC9">
        <w:rPr>
          <w:rFonts w:ascii="Arial Narrow" w:hAnsi="Arial Narrow" w:cs="Arial Narrow"/>
          <w:color w:val="000000"/>
          <w:sz w:val="22"/>
          <w:lang w:val="sk-SK"/>
        </w:rPr>
        <w:t xml:space="preserve"> verejného obstarávateľa</w:t>
      </w:r>
      <w:r w:rsidRPr="00B10BC9">
        <w:rPr>
          <w:rFonts w:ascii="Arial Narrow" w:hAnsi="Arial Narrow" w:cs="Arial Narrow"/>
          <w:color w:val="000000"/>
          <w:sz w:val="22"/>
          <w:lang w:val="sk-SK"/>
        </w:rPr>
        <w:t xml:space="preserve"> podľa § </w:t>
      </w:r>
      <w:r w:rsidR="00C35B4E" w:rsidRPr="00B10BC9">
        <w:rPr>
          <w:rFonts w:ascii="Arial Narrow" w:hAnsi="Arial Narrow" w:cs="Arial Narrow"/>
          <w:color w:val="000000"/>
          <w:sz w:val="22"/>
          <w:lang w:val="sk-SK"/>
        </w:rPr>
        <w:t>7</w:t>
      </w:r>
      <w:r w:rsidRPr="00B10BC9">
        <w:rPr>
          <w:rFonts w:ascii="Arial Narrow" w:hAnsi="Arial Narrow" w:cs="Arial Narrow"/>
          <w:color w:val="000000"/>
          <w:sz w:val="22"/>
          <w:lang w:val="sk-SK"/>
        </w:rPr>
        <w:t xml:space="preserve"> (URL):</w:t>
      </w:r>
      <w:r w:rsidR="00C35B4E" w:rsidRPr="00B10BC9">
        <w:rPr>
          <w:lang w:val="sk-SK"/>
        </w:rPr>
        <w:t xml:space="preserve"> </w:t>
      </w:r>
      <w:hyperlink r:id="rId9" w:history="1">
        <w:r w:rsidR="00C35B4E" w:rsidRPr="00B10BC9">
          <w:rPr>
            <w:rStyle w:val="Hyperlink"/>
            <w:rFonts w:ascii="Arial Narrow" w:hAnsi="Arial Narrow" w:cs="Arial Narrow"/>
            <w:sz w:val="22"/>
            <w:lang w:val="sk-SK"/>
          </w:rPr>
          <w:t>https://kunsthallebratislava.sk/</w:t>
        </w:r>
      </w:hyperlink>
      <w:r w:rsidR="00C35B4E" w:rsidRPr="00B10BC9">
        <w:rPr>
          <w:rFonts w:ascii="Arial Narrow" w:hAnsi="Arial Narrow" w:cs="Arial Narrow"/>
          <w:color w:val="000000"/>
          <w:sz w:val="22"/>
          <w:lang w:val="sk-SK"/>
        </w:rPr>
        <w:t xml:space="preserve"> </w:t>
      </w:r>
      <w:r w:rsidRPr="00B10BC9">
        <w:rPr>
          <w:rFonts w:ascii="Arial Narrow" w:hAnsi="Arial Narrow" w:cs="Arial Narrow"/>
          <w:color w:val="000000"/>
          <w:sz w:val="22"/>
          <w:lang w:val="sk-SK"/>
        </w:rPr>
        <w:t xml:space="preserve"> </w:t>
      </w:r>
    </w:p>
    <w:p w14:paraId="34E1C7B6" w14:textId="0FA171F2" w:rsidR="008C5238" w:rsidRPr="00B10BC9" w:rsidRDefault="008C5238" w:rsidP="008C5238">
      <w:pPr>
        <w:ind w:left="738" w:hanging="369"/>
        <w:rPr>
          <w:rFonts w:ascii="Arial Narrow" w:hAnsi="Arial Narrow" w:cs="Arial Narrow"/>
          <w:sz w:val="22"/>
          <w:szCs w:val="22"/>
          <w:lang w:val="sk-SK"/>
        </w:rPr>
      </w:pPr>
      <w:r w:rsidRPr="00B10BC9">
        <w:rPr>
          <w:rFonts w:ascii="Arial Narrow" w:hAnsi="Arial Narrow" w:cs="Arial Narrow"/>
          <w:color w:val="000000"/>
          <w:sz w:val="22"/>
          <w:szCs w:val="22"/>
          <w:lang w:val="sk-SK"/>
        </w:rPr>
        <w:t xml:space="preserve">Osoba zodpovedná za vypracovanie opisu predmetu zákazky: </w:t>
      </w:r>
      <w:r w:rsidR="001534D8" w:rsidRPr="001534D8">
        <w:rPr>
          <w:rFonts w:ascii="Arial Narrow" w:hAnsi="Arial Narrow" w:cs="Arial Narrow"/>
          <w:sz w:val="22"/>
          <w:szCs w:val="22"/>
          <w:lang w:val="sk-SK"/>
        </w:rPr>
        <w:t xml:space="preserve">Erik </w:t>
      </w:r>
      <w:proofErr w:type="spellStart"/>
      <w:r w:rsidR="001534D8" w:rsidRPr="001534D8">
        <w:rPr>
          <w:rFonts w:ascii="Arial Narrow" w:hAnsi="Arial Narrow" w:cs="Arial Narrow"/>
          <w:sz w:val="22"/>
          <w:szCs w:val="22"/>
          <w:lang w:val="sk-SK"/>
        </w:rPr>
        <w:t>Vilim</w:t>
      </w:r>
      <w:proofErr w:type="spellEnd"/>
    </w:p>
    <w:p w14:paraId="54B764F6" w14:textId="77777777" w:rsidR="008C5238" w:rsidRPr="00B10BC9" w:rsidRDefault="008C5238" w:rsidP="008C5238">
      <w:pPr>
        <w:autoSpaceDE w:val="0"/>
        <w:autoSpaceDN w:val="0"/>
        <w:adjustRightInd w:val="0"/>
        <w:ind w:firstLine="709"/>
        <w:jc w:val="both"/>
        <w:rPr>
          <w:rFonts w:ascii="Arial Narrow" w:hAnsi="Arial Narrow" w:cstheme="minorHAnsi"/>
          <w:b/>
          <w:bCs/>
          <w:sz w:val="22"/>
          <w:szCs w:val="22"/>
          <w:lang w:val="sk-SK"/>
        </w:rPr>
      </w:pPr>
    </w:p>
    <w:p w14:paraId="1AA91506" w14:textId="77777777" w:rsidR="0041175C" w:rsidRPr="00B10BC9" w:rsidRDefault="0041175C" w:rsidP="0041175C">
      <w:pPr>
        <w:pStyle w:val="Default"/>
        <w:numPr>
          <w:ilvl w:val="0"/>
          <w:numId w:val="2"/>
        </w:numPr>
        <w:suppressAutoHyphens/>
        <w:autoSpaceDN/>
        <w:adjustRightInd/>
        <w:jc w:val="both"/>
        <w:rPr>
          <w:rFonts w:ascii="Arial Narrow" w:hAnsi="Arial Narrow" w:cs="Arial Narrow"/>
          <w:b/>
          <w:sz w:val="22"/>
          <w:szCs w:val="22"/>
        </w:rPr>
      </w:pPr>
      <w:r w:rsidRPr="00B10BC9">
        <w:rPr>
          <w:rFonts w:ascii="Arial Narrow" w:hAnsi="Arial Narrow" w:cs="Arial Narrow"/>
          <w:b/>
          <w:sz w:val="22"/>
          <w:szCs w:val="22"/>
        </w:rPr>
        <w:t xml:space="preserve">Predmet zákazky: </w:t>
      </w:r>
    </w:p>
    <w:p w14:paraId="34C8F0AE" w14:textId="47898A81" w:rsidR="0041175C" w:rsidRDefault="001534D8" w:rsidP="001534D8">
      <w:pPr>
        <w:ind w:firstLine="360"/>
        <w:rPr>
          <w:rFonts w:ascii="Arial Narrow" w:hAnsi="Arial Narrow" w:cs="Arial Narrow"/>
          <w:bCs/>
          <w:color w:val="000000"/>
          <w:sz w:val="22"/>
          <w:szCs w:val="22"/>
          <w:lang w:val="sk-SK"/>
        </w:rPr>
      </w:pPr>
      <w:r w:rsidRPr="001534D8">
        <w:rPr>
          <w:rFonts w:ascii="Arial Narrow" w:hAnsi="Arial Narrow" w:cs="Arial Narrow"/>
          <w:bCs/>
          <w:color w:val="000000"/>
          <w:sz w:val="22"/>
          <w:szCs w:val="22"/>
          <w:lang w:val="sk-SK"/>
        </w:rPr>
        <w:t>Obstaranie tlačiarenských služieb pre KHB.</w:t>
      </w:r>
    </w:p>
    <w:p w14:paraId="02935427" w14:textId="77777777" w:rsidR="001534D8" w:rsidRPr="00B10BC9" w:rsidRDefault="001534D8" w:rsidP="001534D8">
      <w:pPr>
        <w:ind w:firstLine="360"/>
        <w:rPr>
          <w:lang w:val="sk-SK"/>
        </w:rPr>
      </w:pPr>
    </w:p>
    <w:p w14:paraId="1BC62046" w14:textId="77777777" w:rsidR="0041175C" w:rsidRPr="00B10BC9" w:rsidRDefault="0041175C" w:rsidP="0041175C">
      <w:pPr>
        <w:pStyle w:val="ListParagraph"/>
        <w:numPr>
          <w:ilvl w:val="0"/>
          <w:numId w:val="2"/>
        </w:numPr>
        <w:autoSpaceDE w:val="0"/>
        <w:autoSpaceDN w:val="0"/>
        <w:adjustRightInd w:val="0"/>
        <w:spacing w:line="24" w:lineRule="atLeast"/>
        <w:contextualSpacing w:val="0"/>
        <w:rPr>
          <w:rFonts w:ascii="Arial Narrow" w:hAnsi="Arial Narrow" w:cstheme="minorHAnsi"/>
          <w:b/>
          <w:bCs/>
          <w:color w:val="000000"/>
          <w:sz w:val="22"/>
          <w:szCs w:val="22"/>
          <w:lang w:eastAsia="en-US"/>
        </w:rPr>
      </w:pPr>
      <w:r w:rsidRPr="00B10BC9">
        <w:rPr>
          <w:rFonts w:ascii="Arial Narrow" w:hAnsi="Arial Narrow" w:cstheme="minorHAnsi"/>
          <w:b/>
          <w:bCs/>
          <w:color w:val="000000"/>
          <w:sz w:val="22"/>
          <w:szCs w:val="22"/>
          <w:lang w:eastAsia="en-US"/>
        </w:rPr>
        <w:t xml:space="preserve">Predpokladaná hodnota zákazky:  </w:t>
      </w:r>
    </w:p>
    <w:p w14:paraId="1AD0E7D6" w14:textId="60F1B2D5" w:rsidR="0041175C" w:rsidRPr="00B10BC9" w:rsidRDefault="001534D8" w:rsidP="001D5724">
      <w:pPr>
        <w:pStyle w:val="ListParagraph"/>
        <w:autoSpaceDE w:val="0"/>
        <w:autoSpaceDN w:val="0"/>
        <w:adjustRightInd w:val="0"/>
        <w:spacing w:line="24" w:lineRule="atLeast"/>
        <w:ind w:left="360"/>
        <w:contextualSpacing w:val="0"/>
        <w:jc w:val="both"/>
        <w:rPr>
          <w:rFonts w:ascii="Arial Narrow" w:hAnsi="Arial Narrow" w:cstheme="minorHAnsi"/>
          <w:b/>
          <w:bCs/>
          <w:sz w:val="22"/>
          <w:szCs w:val="22"/>
        </w:rPr>
      </w:pPr>
      <w:r>
        <w:rPr>
          <w:rFonts w:ascii="Arial Narrow" w:hAnsi="Arial Narrow" w:cstheme="minorHAnsi"/>
          <w:bCs/>
          <w:sz w:val="22"/>
          <w:szCs w:val="22"/>
          <w:u w:val="single"/>
          <w:lang w:eastAsia="en-US"/>
        </w:rPr>
        <w:t xml:space="preserve">Predpokladaná hodnota zákazky bola stanovená na základe vykonaného prieskumu trhu v období od 24.02.2022 do 28.02.2022.  PHZ bola stanovená v rozsahu </w:t>
      </w:r>
      <w:r w:rsidR="00884D15">
        <w:rPr>
          <w:rFonts w:ascii="Arial Narrow" w:hAnsi="Arial Narrow" w:cstheme="minorHAnsi"/>
          <w:bCs/>
          <w:sz w:val="22"/>
          <w:szCs w:val="22"/>
          <w:u w:val="single"/>
          <w:lang w:eastAsia="en-US"/>
        </w:rPr>
        <w:t xml:space="preserve">od </w:t>
      </w:r>
      <w:r>
        <w:rPr>
          <w:rFonts w:ascii="Arial Narrow" w:hAnsi="Arial Narrow" w:cstheme="minorHAnsi"/>
          <w:bCs/>
          <w:sz w:val="22"/>
          <w:szCs w:val="22"/>
          <w:u w:val="single"/>
          <w:lang w:eastAsia="en-US"/>
        </w:rPr>
        <w:t xml:space="preserve">30.224,23 EUR bez DPH (celková cena za predmet zákazky pri minimálnom odbere) </w:t>
      </w:r>
      <w:r w:rsidR="00884D15">
        <w:rPr>
          <w:rFonts w:ascii="Arial Narrow" w:hAnsi="Arial Narrow" w:cstheme="minorHAnsi"/>
          <w:bCs/>
          <w:sz w:val="22"/>
          <w:szCs w:val="22"/>
          <w:u w:val="single"/>
          <w:lang w:eastAsia="en-US"/>
        </w:rPr>
        <w:t>do</w:t>
      </w:r>
      <w:r>
        <w:rPr>
          <w:rFonts w:ascii="Arial Narrow" w:hAnsi="Arial Narrow" w:cstheme="minorHAnsi"/>
          <w:bCs/>
          <w:sz w:val="22"/>
          <w:szCs w:val="22"/>
          <w:u w:val="single"/>
          <w:lang w:eastAsia="en-US"/>
        </w:rPr>
        <w:t xml:space="preserve"> 69.022,50</w:t>
      </w:r>
      <w:r w:rsidR="003B59FD" w:rsidRPr="00B10BC9">
        <w:rPr>
          <w:rFonts w:ascii="Arial Narrow" w:hAnsi="Arial Narrow" w:cstheme="minorHAnsi"/>
          <w:bCs/>
          <w:sz w:val="22"/>
          <w:szCs w:val="22"/>
          <w:u w:val="single"/>
          <w:lang w:eastAsia="en-US"/>
        </w:rPr>
        <w:t xml:space="preserve"> </w:t>
      </w:r>
      <w:r w:rsidR="0041175C" w:rsidRPr="00B10BC9">
        <w:rPr>
          <w:rFonts w:ascii="Arial Narrow" w:hAnsi="Arial Narrow" w:cstheme="minorHAnsi"/>
          <w:bCs/>
          <w:color w:val="000000"/>
          <w:sz w:val="22"/>
          <w:szCs w:val="22"/>
          <w:u w:val="single"/>
          <w:lang w:eastAsia="en-US"/>
        </w:rPr>
        <w:t>EUR bez DPH</w:t>
      </w:r>
      <w:r w:rsidR="003B59FD" w:rsidRPr="00B10BC9">
        <w:rPr>
          <w:rFonts w:ascii="Arial Narrow" w:hAnsi="Arial Narrow" w:cstheme="minorHAnsi"/>
          <w:bCs/>
          <w:color w:val="000000"/>
          <w:sz w:val="22"/>
          <w:szCs w:val="22"/>
          <w:u w:val="single"/>
          <w:lang w:eastAsia="en-US"/>
        </w:rPr>
        <w:t xml:space="preserve"> </w:t>
      </w:r>
      <w:r>
        <w:rPr>
          <w:rFonts w:ascii="Arial Narrow" w:hAnsi="Arial Narrow" w:cstheme="minorHAnsi"/>
          <w:bCs/>
          <w:sz w:val="22"/>
          <w:szCs w:val="22"/>
          <w:u w:val="single"/>
          <w:lang w:eastAsia="en-US"/>
        </w:rPr>
        <w:t>(celková cena za predmet zákazky pri maximálnom odbere).</w:t>
      </w:r>
    </w:p>
    <w:p w14:paraId="5B5ABE61" w14:textId="77777777" w:rsidR="0041175C" w:rsidRPr="00B10BC9" w:rsidRDefault="0041175C" w:rsidP="0041175C">
      <w:pPr>
        <w:pStyle w:val="ListParagraph"/>
        <w:autoSpaceDE w:val="0"/>
        <w:autoSpaceDN w:val="0"/>
        <w:adjustRightInd w:val="0"/>
        <w:spacing w:line="24" w:lineRule="atLeast"/>
        <w:ind w:left="360"/>
        <w:contextualSpacing w:val="0"/>
        <w:rPr>
          <w:rFonts w:ascii="Arial Narrow" w:hAnsi="Arial Narrow" w:cstheme="minorHAnsi"/>
          <w:bCs/>
          <w:color w:val="000000"/>
          <w:sz w:val="22"/>
          <w:szCs w:val="22"/>
          <w:lang w:eastAsia="en-US"/>
        </w:rPr>
      </w:pPr>
    </w:p>
    <w:p w14:paraId="43466D93" w14:textId="77777777" w:rsidR="0041175C" w:rsidRPr="00B10BC9" w:rsidRDefault="0041175C" w:rsidP="0041175C">
      <w:pPr>
        <w:pStyle w:val="ListParagraph"/>
        <w:numPr>
          <w:ilvl w:val="0"/>
          <w:numId w:val="2"/>
        </w:numPr>
        <w:autoSpaceDE w:val="0"/>
        <w:autoSpaceDN w:val="0"/>
        <w:adjustRightInd w:val="0"/>
        <w:spacing w:before="120" w:line="24" w:lineRule="atLeast"/>
        <w:rPr>
          <w:rFonts w:ascii="Arial Narrow" w:hAnsi="Arial Narrow" w:cstheme="minorHAnsi"/>
          <w:b/>
          <w:bCs/>
          <w:color w:val="000000"/>
          <w:sz w:val="22"/>
          <w:szCs w:val="22"/>
        </w:rPr>
      </w:pPr>
      <w:r w:rsidRPr="00B10BC9">
        <w:rPr>
          <w:rFonts w:ascii="Arial Narrow" w:hAnsi="Arial Narrow" w:cstheme="minorHAnsi"/>
          <w:b/>
          <w:bCs/>
          <w:color w:val="000000"/>
          <w:sz w:val="22"/>
          <w:szCs w:val="22"/>
        </w:rPr>
        <w:t xml:space="preserve">Druh zákazky: </w:t>
      </w:r>
      <w:r w:rsidRPr="00B10BC9">
        <w:rPr>
          <w:rFonts w:ascii="Arial Narrow" w:hAnsi="Arial Narrow" w:cstheme="minorHAnsi"/>
          <w:bCs/>
          <w:color w:val="000000"/>
          <w:sz w:val="22"/>
          <w:szCs w:val="22"/>
        </w:rPr>
        <w:t>služby</w:t>
      </w:r>
    </w:p>
    <w:p w14:paraId="7FE66E2D" w14:textId="77777777" w:rsidR="003A0301" w:rsidRPr="00B10BC9" w:rsidRDefault="003A0301" w:rsidP="003A0301">
      <w:pPr>
        <w:rPr>
          <w:lang w:val="sk-SK"/>
        </w:rPr>
      </w:pPr>
    </w:p>
    <w:p w14:paraId="461DA304" w14:textId="77777777" w:rsidR="0041175C" w:rsidRPr="00B10BC9" w:rsidRDefault="0041175C" w:rsidP="0041175C">
      <w:pPr>
        <w:pStyle w:val="ListParagraph"/>
        <w:numPr>
          <w:ilvl w:val="0"/>
          <w:numId w:val="2"/>
        </w:numPr>
        <w:autoSpaceDE w:val="0"/>
        <w:autoSpaceDN w:val="0"/>
        <w:adjustRightInd w:val="0"/>
        <w:spacing w:before="120" w:line="24" w:lineRule="atLeast"/>
        <w:contextualSpacing w:val="0"/>
        <w:rPr>
          <w:rFonts w:ascii="Arial Narrow" w:hAnsi="Arial Narrow" w:cstheme="minorHAnsi"/>
          <w:b/>
          <w:bCs/>
          <w:color w:val="000000"/>
          <w:sz w:val="22"/>
          <w:szCs w:val="22"/>
        </w:rPr>
      </w:pPr>
      <w:r w:rsidRPr="00B10BC9">
        <w:rPr>
          <w:rFonts w:ascii="Arial Narrow" w:hAnsi="Arial Narrow" w:cstheme="minorHAnsi"/>
          <w:b/>
          <w:bCs/>
          <w:color w:val="000000"/>
          <w:sz w:val="22"/>
          <w:szCs w:val="22"/>
        </w:rPr>
        <w:t xml:space="preserve">Kód CPV: </w:t>
      </w:r>
    </w:p>
    <w:p w14:paraId="7A03B53A" w14:textId="77777777" w:rsidR="0041175C" w:rsidRPr="00B10BC9" w:rsidRDefault="0041175C" w:rsidP="0041175C">
      <w:pPr>
        <w:ind w:left="360"/>
        <w:rPr>
          <w:rFonts w:ascii="Arial Narrow" w:hAnsi="Arial Narrow"/>
          <w:sz w:val="22"/>
          <w:lang w:val="sk-SK"/>
        </w:rPr>
      </w:pPr>
      <w:r w:rsidRPr="00B10BC9">
        <w:rPr>
          <w:rFonts w:ascii="Arial Narrow" w:hAnsi="Arial Narrow"/>
          <w:sz w:val="22"/>
          <w:lang w:val="sk-SK"/>
        </w:rPr>
        <w:t>Hlavný predmet</w:t>
      </w:r>
    </w:p>
    <w:p w14:paraId="4B95F139" w14:textId="77777777" w:rsidR="00DF3E59" w:rsidRDefault="0041175C" w:rsidP="00DF3E59">
      <w:pPr>
        <w:ind w:left="360"/>
        <w:rPr>
          <w:rFonts w:ascii="Arial Narrow" w:hAnsi="Arial Narrow"/>
          <w:sz w:val="22"/>
          <w:lang w:val="sk-SK"/>
        </w:rPr>
      </w:pPr>
      <w:r w:rsidRPr="00B10BC9">
        <w:rPr>
          <w:rFonts w:ascii="Arial Narrow" w:hAnsi="Arial Narrow"/>
          <w:sz w:val="22"/>
          <w:lang w:val="sk-SK"/>
        </w:rPr>
        <w:t xml:space="preserve">Hlavný slovník:  </w:t>
      </w:r>
      <w:r w:rsidRPr="00B10BC9">
        <w:rPr>
          <w:rFonts w:ascii="Arial Narrow" w:hAnsi="Arial Narrow"/>
          <w:sz w:val="22"/>
          <w:lang w:val="sk-SK"/>
        </w:rPr>
        <w:tab/>
      </w:r>
      <w:r w:rsidRPr="00B10BC9">
        <w:rPr>
          <w:rFonts w:ascii="Arial Narrow" w:hAnsi="Arial Narrow"/>
          <w:sz w:val="22"/>
          <w:lang w:val="sk-SK"/>
        </w:rPr>
        <w:tab/>
      </w:r>
      <w:r w:rsidR="00DF3E59" w:rsidRPr="00DF3E59">
        <w:rPr>
          <w:rFonts w:ascii="Arial Narrow" w:hAnsi="Arial Narrow"/>
          <w:sz w:val="22"/>
          <w:lang w:val="sk-SK"/>
        </w:rPr>
        <w:t xml:space="preserve">79800000-2 Tlačiarenské a príbuzné služby </w:t>
      </w:r>
    </w:p>
    <w:p w14:paraId="7B4C7E08" w14:textId="4AFF9F7A" w:rsidR="0041175C" w:rsidRPr="00B10BC9" w:rsidRDefault="000C2A21" w:rsidP="00DF3E59">
      <w:pPr>
        <w:ind w:left="2484" w:firstLine="348"/>
        <w:rPr>
          <w:rFonts w:ascii="Arial Narrow" w:hAnsi="Arial Narrow"/>
          <w:sz w:val="22"/>
          <w:lang w:val="sk-SK"/>
        </w:rPr>
      </w:pPr>
      <w:bookmarkStart w:id="3" w:name="_Hlk97197466"/>
      <w:r w:rsidRPr="00B10BC9">
        <w:rPr>
          <w:rFonts w:ascii="Arial Narrow" w:hAnsi="Arial Narrow"/>
          <w:sz w:val="22"/>
          <w:lang w:val="sk-SK"/>
        </w:rPr>
        <w:t>60000000-8 - Dopravné služby (bez prepravy odpadu)</w:t>
      </w:r>
    </w:p>
    <w:bookmarkEnd w:id="3"/>
    <w:p w14:paraId="408C04CC" w14:textId="77777777" w:rsidR="0041175C" w:rsidRPr="00B10BC9" w:rsidRDefault="0041175C" w:rsidP="0041175C">
      <w:pPr>
        <w:ind w:left="360"/>
        <w:rPr>
          <w:rFonts w:ascii="Arial Narrow" w:hAnsi="Arial Narrow"/>
          <w:sz w:val="22"/>
          <w:lang w:val="sk-SK"/>
        </w:rPr>
      </w:pPr>
      <w:r w:rsidRPr="00B10BC9">
        <w:rPr>
          <w:rFonts w:ascii="Arial Narrow" w:hAnsi="Arial Narrow"/>
          <w:sz w:val="22"/>
          <w:lang w:val="sk-SK"/>
        </w:rPr>
        <w:tab/>
      </w:r>
      <w:r w:rsidRPr="00B10BC9">
        <w:rPr>
          <w:rFonts w:ascii="Arial Narrow" w:hAnsi="Arial Narrow"/>
          <w:sz w:val="22"/>
          <w:lang w:val="sk-SK"/>
        </w:rPr>
        <w:tab/>
      </w:r>
      <w:r w:rsidRPr="00B10BC9">
        <w:rPr>
          <w:rFonts w:ascii="Arial Narrow" w:hAnsi="Arial Narrow"/>
          <w:sz w:val="22"/>
          <w:lang w:val="sk-SK"/>
        </w:rPr>
        <w:tab/>
      </w:r>
      <w:r w:rsidRPr="00B10BC9">
        <w:rPr>
          <w:rFonts w:ascii="Arial Narrow" w:hAnsi="Arial Narrow"/>
          <w:sz w:val="22"/>
          <w:lang w:val="sk-SK"/>
        </w:rPr>
        <w:tab/>
      </w:r>
    </w:p>
    <w:p w14:paraId="56A0E4BE" w14:textId="77777777" w:rsidR="0041175C" w:rsidRPr="00B10BC9" w:rsidRDefault="0041175C" w:rsidP="0041175C">
      <w:pPr>
        <w:ind w:left="360"/>
        <w:rPr>
          <w:rFonts w:ascii="Arial Narrow" w:hAnsi="Arial Narrow"/>
          <w:sz w:val="22"/>
          <w:lang w:val="sk-SK"/>
        </w:rPr>
      </w:pPr>
      <w:r w:rsidRPr="00B10BC9">
        <w:rPr>
          <w:rFonts w:ascii="Arial Narrow" w:hAnsi="Arial Narrow"/>
          <w:sz w:val="22"/>
          <w:lang w:val="sk-SK"/>
        </w:rPr>
        <w:t>Doplňujúce predmety</w:t>
      </w:r>
    </w:p>
    <w:p w14:paraId="757436AB" w14:textId="77777777" w:rsidR="003A0301" w:rsidRPr="00B10BC9" w:rsidRDefault="0041175C" w:rsidP="0041175C">
      <w:pPr>
        <w:ind w:left="360"/>
        <w:rPr>
          <w:rFonts w:ascii="Arial Narrow" w:hAnsi="Arial Narrow"/>
          <w:sz w:val="22"/>
          <w:lang w:val="sk-SK"/>
        </w:rPr>
      </w:pPr>
      <w:r w:rsidRPr="00B10BC9">
        <w:rPr>
          <w:rFonts w:ascii="Arial Narrow" w:hAnsi="Arial Narrow"/>
          <w:sz w:val="22"/>
          <w:lang w:val="sk-SK"/>
        </w:rPr>
        <w:t xml:space="preserve">Hlavný slovník: </w:t>
      </w:r>
      <w:r w:rsidRPr="00B10BC9">
        <w:rPr>
          <w:rFonts w:ascii="Arial Narrow" w:hAnsi="Arial Narrow"/>
          <w:sz w:val="22"/>
          <w:lang w:val="sk-SK"/>
        </w:rPr>
        <w:tab/>
      </w:r>
      <w:r w:rsidRPr="00B10BC9">
        <w:rPr>
          <w:rFonts w:ascii="Arial Narrow" w:hAnsi="Arial Narrow"/>
          <w:sz w:val="22"/>
          <w:lang w:val="sk-SK"/>
        </w:rPr>
        <w:tab/>
        <w:t>neuplatňuje sa</w:t>
      </w:r>
    </w:p>
    <w:p w14:paraId="066242AC" w14:textId="77777777" w:rsidR="003A0301" w:rsidRPr="00B10BC9" w:rsidRDefault="003A0301" w:rsidP="003A0301">
      <w:pPr>
        <w:rPr>
          <w:rFonts w:ascii="Arial Narrow" w:hAnsi="Arial Narrow"/>
          <w:lang w:val="sk-SK"/>
        </w:rPr>
      </w:pPr>
    </w:p>
    <w:p w14:paraId="02A48067" w14:textId="53A11366" w:rsidR="003A0301" w:rsidRDefault="003A0301" w:rsidP="003A0301">
      <w:pPr>
        <w:rPr>
          <w:lang w:val="sk-SK"/>
        </w:rPr>
      </w:pPr>
    </w:p>
    <w:p w14:paraId="65720326" w14:textId="61EFB380" w:rsidR="00DF3E59" w:rsidRDefault="00DF3E59" w:rsidP="003A0301">
      <w:pPr>
        <w:rPr>
          <w:lang w:val="sk-SK"/>
        </w:rPr>
      </w:pPr>
    </w:p>
    <w:p w14:paraId="43C62884" w14:textId="240D22D3" w:rsidR="00DF3E59" w:rsidRDefault="00DF3E59" w:rsidP="003A0301">
      <w:pPr>
        <w:rPr>
          <w:lang w:val="sk-SK"/>
        </w:rPr>
      </w:pPr>
    </w:p>
    <w:p w14:paraId="26FDCE72" w14:textId="71E5C46D" w:rsidR="00DF3E59" w:rsidRDefault="00DF3E59" w:rsidP="003A0301">
      <w:pPr>
        <w:rPr>
          <w:lang w:val="sk-SK"/>
        </w:rPr>
      </w:pPr>
    </w:p>
    <w:p w14:paraId="16AD81B6" w14:textId="1955DD30" w:rsidR="00DF3E59" w:rsidRDefault="00DF3E59" w:rsidP="003A0301">
      <w:pPr>
        <w:rPr>
          <w:lang w:val="sk-SK"/>
        </w:rPr>
      </w:pPr>
    </w:p>
    <w:p w14:paraId="0E134B83" w14:textId="77777777" w:rsidR="00DF3E59" w:rsidRPr="00B10BC9" w:rsidRDefault="00DF3E59" w:rsidP="003A0301">
      <w:pPr>
        <w:rPr>
          <w:lang w:val="sk-SK"/>
        </w:rPr>
      </w:pPr>
    </w:p>
    <w:p w14:paraId="7BDEA091" w14:textId="26DDDB68" w:rsidR="0041175C" w:rsidRPr="00B10BC9" w:rsidRDefault="0041175C" w:rsidP="0041175C">
      <w:pPr>
        <w:pStyle w:val="ListParagraph"/>
        <w:numPr>
          <w:ilvl w:val="0"/>
          <w:numId w:val="2"/>
        </w:numPr>
        <w:jc w:val="both"/>
        <w:rPr>
          <w:rFonts w:ascii="Arial Narrow" w:hAnsi="Arial Narrow"/>
          <w:b/>
          <w:bCs/>
          <w:sz w:val="22"/>
          <w:szCs w:val="22"/>
        </w:rPr>
      </w:pPr>
      <w:r w:rsidRPr="00B10BC9">
        <w:rPr>
          <w:rFonts w:ascii="Arial Narrow" w:hAnsi="Arial Narrow"/>
          <w:b/>
          <w:bCs/>
          <w:sz w:val="22"/>
          <w:szCs w:val="22"/>
        </w:rPr>
        <w:t>Opis predmetu zákazky</w:t>
      </w:r>
      <w:r w:rsidR="00B30B82" w:rsidRPr="00B10BC9">
        <w:rPr>
          <w:rFonts w:ascii="Arial Narrow" w:hAnsi="Arial Narrow"/>
          <w:b/>
          <w:bCs/>
          <w:sz w:val="22"/>
          <w:szCs w:val="22"/>
        </w:rPr>
        <w:t xml:space="preserve"> </w:t>
      </w:r>
    </w:p>
    <w:p w14:paraId="43704C08" w14:textId="77777777" w:rsidR="00DF3E59" w:rsidRPr="00DF3E59" w:rsidRDefault="00DF3E59" w:rsidP="00DF3E59">
      <w:pPr>
        <w:pStyle w:val="ListParagraph"/>
        <w:suppressAutoHyphens/>
        <w:ind w:left="360"/>
        <w:jc w:val="both"/>
        <w:rPr>
          <w:rFonts w:ascii="Arial Narrow" w:hAnsi="Arial Narrow"/>
          <w:b/>
          <w:bCs/>
        </w:rPr>
      </w:pPr>
    </w:p>
    <w:tbl>
      <w:tblPr>
        <w:tblW w:w="9345" w:type="dxa"/>
        <w:tblCellMar>
          <w:left w:w="70" w:type="dxa"/>
          <w:right w:w="70" w:type="dxa"/>
        </w:tblCellMar>
        <w:tblLook w:val="04A0" w:firstRow="1" w:lastRow="0" w:firstColumn="1" w:lastColumn="0" w:noHBand="0" w:noVBand="1"/>
      </w:tblPr>
      <w:tblGrid>
        <w:gridCol w:w="841"/>
        <w:gridCol w:w="4819"/>
        <w:gridCol w:w="3685"/>
      </w:tblGrid>
      <w:tr w:rsidR="00DF3E59" w:rsidRPr="00D22321" w14:paraId="251A78DD" w14:textId="77777777" w:rsidTr="00103815">
        <w:trPr>
          <w:trHeight w:val="330"/>
        </w:trPr>
        <w:tc>
          <w:tcPr>
            <w:tcW w:w="84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621AC44" w14:textId="77777777" w:rsidR="00DF3E59" w:rsidRPr="006A6120" w:rsidRDefault="00DF3E59" w:rsidP="00103815">
            <w:pPr>
              <w:jc w:val="center"/>
              <w:rPr>
                <w:rFonts w:ascii="Arial Narrow" w:hAnsi="Arial Narrow" w:cs="Calibri"/>
                <w:b/>
                <w:bCs/>
                <w:color w:val="000000"/>
                <w:lang w:val="sk-SK" w:eastAsia="sk-SK" w:bidi="sa-IN"/>
              </w:rPr>
            </w:pPr>
            <w:proofErr w:type="spellStart"/>
            <w:r w:rsidRPr="006A6120">
              <w:rPr>
                <w:rFonts w:ascii="Arial Narrow" w:hAnsi="Arial Narrow" w:cs="Calibri"/>
                <w:b/>
                <w:bCs/>
                <w:color w:val="000000"/>
                <w:lang w:val="sk-SK" w:eastAsia="sk-SK" w:bidi="sa-IN"/>
              </w:rPr>
              <w:t>P.č</w:t>
            </w:r>
            <w:proofErr w:type="spellEnd"/>
            <w:r w:rsidRPr="006A6120">
              <w:rPr>
                <w:rFonts w:ascii="Arial Narrow" w:hAnsi="Arial Narrow" w:cs="Calibri"/>
                <w:b/>
                <w:bCs/>
                <w:color w:val="000000"/>
                <w:lang w:val="sk-SK" w:eastAsia="sk-SK" w:bidi="sa-IN"/>
              </w:rPr>
              <w:t>.</w:t>
            </w:r>
          </w:p>
        </w:tc>
        <w:tc>
          <w:tcPr>
            <w:tcW w:w="4819" w:type="dxa"/>
            <w:tcBorders>
              <w:top w:val="single" w:sz="8" w:space="0" w:color="auto"/>
              <w:left w:val="nil"/>
              <w:bottom w:val="single" w:sz="8" w:space="0" w:color="auto"/>
              <w:right w:val="single" w:sz="8" w:space="0" w:color="auto"/>
            </w:tcBorders>
            <w:shd w:val="clear" w:color="000000" w:fill="FFFF00"/>
            <w:noWrap/>
            <w:vAlign w:val="center"/>
            <w:hideMark/>
          </w:tcPr>
          <w:p w14:paraId="14DA92FC" w14:textId="77777777" w:rsidR="00DF3E59" w:rsidRPr="006A6120" w:rsidRDefault="00DF3E59" w:rsidP="00103815">
            <w:pPr>
              <w:jc w:val="center"/>
              <w:rPr>
                <w:rFonts w:ascii="Arial Narrow" w:hAnsi="Arial Narrow" w:cs="Calibri"/>
                <w:b/>
                <w:bCs/>
                <w:color w:val="000000"/>
                <w:lang w:val="sk-SK" w:eastAsia="sk-SK" w:bidi="sa-IN"/>
              </w:rPr>
            </w:pPr>
            <w:r w:rsidRPr="006A6120">
              <w:rPr>
                <w:rFonts w:ascii="Arial Narrow" w:hAnsi="Arial Narrow" w:cs="Calibri"/>
                <w:b/>
                <w:bCs/>
                <w:color w:val="000000"/>
                <w:lang w:val="sk-SK" w:eastAsia="sk-SK" w:bidi="sa-IN"/>
              </w:rPr>
              <w:t>Názov položky a popis položky</w:t>
            </w:r>
          </w:p>
        </w:tc>
        <w:tc>
          <w:tcPr>
            <w:tcW w:w="3685" w:type="dxa"/>
            <w:tcBorders>
              <w:top w:val="single" w:sz="8" w:space="0" w:color="auto"/>
              <w:left w:val="nil"/>
              <w:bottom w:val="single" w:sz="8" w:space="0" w:color="auto"/>
              <w:right w:val="single" w:sz="8" w:space="0" w:color="auto"/>
            </w:tcBorders>
            <w:shd w:val="clear" w:color="000000" w:fill="FFFF00"/>
            <w:noWrap/>
            <w:vAlign w:val="center"/>
            <w:hideMark/>
          </w:tcPr>
          <w:p w14:paraId="20457EB4" w14:textId="77777777" w:rsidR="00DF3E59" w:rsidRPr="006A6120" w:rsidRDefault="00DF3E59" w:rsidP="00103815">
            <w:pPr>
              <w:jc w:val="center"/>
              <w:rPr>
                <w:rFonts w:ascii="Arial Narrow" w:hAnsi="Arial Narrow" w:cs="Calibri"/>
                <w:b/>
                <w:bCs/>
                <w:color w:val="000000"/>
                <w:lang w:val="sk-SK" w:eastAsia="sk-SK" w:bidi="sa-IN"/>
              </w:rPr>
            </w:pPr>
            <w:r w:rsidRPr="006A6120">
              <w:rPr>
                <w:rFonts w:ascii="Arial Narrow" w:hAnsi="Arial Narrow" w:cs="Calibri"/>
                <w:b/>
                <w:bCs/>
                <w:color w:val="000000"/>
                <w:lang w:val="sk-SK" w:eastAsia="sk-SK" w:bidi="sa-IN"/>
              </w:rPr>
              <w:t>Predpokladané množstvo počas trvania rámcovej zmluvy.</w:t>
            </w:r>
          </w:p>
        </w:tc>
      </w:tr>
      <w:tr w:rsidR="00DF3E59" w:rsidRPr="00B04B3A" w14:paraId="3C26B576" w14:textId="77777777" w:rsidTr="00103815">
        <w:trPr>
          <w:trHeight w:val="630"/>
        </w:trPr>
        <w:tc>
          <w:tcPr>
            <w:tcW w:w="841" w:type="dxa"/>
            <w:tcBorders>
              <w:top w:val="nil"/>
              <w:left w:val="single" w:sz="8" w:space="0" w:color="auto"/>
              <w:bottom w:val="single" w:sz="4" w:space="0" w:color="auto"/>
              <w:right w:val="nil"/>
            </w:tcBorders>
            <w:shd w:val="clear" w:color="000000" w:fill="FFFFFF"/>
            <w:vAlign w:val="center"/>
            <w:hideMark/>
          </w:tcPr>
          <w:p w14:paraId="039B75FA"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7E09BA6E"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A3 </w:t>
            </w:r>
            <w:proofErr w:type="spellStart"/>
            <w:r w:rsidRPr="006A6120">
              <w:rPr>
                <w:rFonts w:ascii="Arial Narrow" w:hAnsi="Arial Narrow" w:cs="Calibri"/>
                <w:color w:val="000000"/>
                <w:lang w:val="sk-SK" w:eastAsia="sk-SK" w:bidi="sa-IN"/>
              </w:rPr>
              <w:t>čb</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info</w:t>
            </w:r>
            <w:proofErr w:type="spellEnd"/>
            <w:r w:rsidRPr="006A6120">
              <w:rPr>
                <w:rFonts w:ascii="Arial Narrow" w:hAnsi="Arial Narrow" w:cs="Calibri"/>
                <w:color w:val="000000"/>
                <w:lang w:val="sk-SK" w:eastAsia="sk-SK" w:bidi="sa-IN"/>
              </w:rPr>
              <w:t xml:space="preserve">-leták k výstave </w:t>
            </w:r>
            <w:r w:rsidRPr="006A6120">
              <w:rPr>
                <w:rFonts w:ascii="Arial Narrow" w:hAnsi="Arial Narrow" w:cs="Calibri"/>
                <w:color w:val="000000"/>
                <w:lang w:val="sk-SK" w:eastAsia="sk-SK" w:bidi="sa-IN"/>
              </w:rPr>
              <w:br/>
              <w:t xml:space="preserve">297 x 420 mm (1x lom &gt; výsledný </w:t>
            </w:r>
            <w:proofErr w:type="spellStart"/>
            <w:r w:rsidRPr="006A6120">
              <w:rPr>
                <w:rFonts w:ascii="Arial Narrow" w:hAnsi="Arial Narrow" w:cs="Calibri"/>
                <w:color w:val="000000"/>
                <w:lang w:val="sk-SK" w:eastAsia="sk-SK" w:bidi="sa-IN"/>
              </w:rPr>
              <w:t>format</w:t>
            </w:r>
            <w:proofErr w:type="spellEnd"/>
            <w:r w:rsidRPr="006A6120">
              <w:rPr>
                <w:rFonts w:ascii="Arial Narrow" w:hAnsi="Arial Narrow" w:cs="Calibri"/>
                <w:color w:val="000000"/>
                <w:lang w:val="sk-SK" w:eastAsia="sk-SK" w:bidi="sa-IN"/>
              </w:rPr>
              <w:t xml:space="preserve"> 148 x 421 mm), farebnosť 1+1, </w:t>
            </w:r>
            <w:proofErr w:type="spellStart"/>
            <w:r w:rsidRPr="006A6120">
              <w:rPr>
                <w:rFonts w:ascii="Arial Narrow" w:hAnsi="Arial Narrow" w:cs="Calibri"/>
                <w:color w:val="000000"/>
                <w:lang w:val="sk-SK" w:eastAsia="sk-SK" w:bidi="sa-IN"/>
              </w:rPr>
              <w:t>Munken</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Lynx</w:t>
            </w:r>
            <w:proofErr w:type="spellEnd"/>
            <w:r w:rsidRPr="006A6120">
              <w:rPr>
                <w:rFonts w:ascii="Arial Narrow" w:hAnsi="Arial Narrow" w:cs="Calibri"/>
                <w:color w:val="000000"/>
                <w:lang w:val="sk-SK" w:eastAsia="sk-SK" w:bidi="sa-IN"/>
              </w:rPr>
              <w:t xml:space="preserve"> 90g alebo ekvivalent</w:t>
            </w:r>
          </w:p>
        </w:tc>
        <w:tc>
          <w:tcPr>
            <w:tcW w:w="3685" w:type="dxa"/>
            <w:tcBorders>
              <w:top w:val="nil"/>
              <w:left w:val="nil"/>
              <w:bottom w:val="single" w:sz="4" w:space="0" w:color="auto"/>
              <w:right w:val="single" w:sz="8" w:space="0" w:color="auto"/>
            </w:tcBorders>
            <w:shd w:val="clear" w:color="B4C6E7" w:fill="FFFFFF"/>
            <w:vAlign w:val="center"/>
            <w:hideMark/>
          </w:tcPr>
          <w:p w14:paraId="5641FA28"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10 x  min. 500 ks – max.  1000 ks</w:t>
            </w:r>
          </w:p>
        </w:tc>
      </w:tr>
      <w:tr w:rsidR="00DF3E59" w:rsidRPr="00B04B3A" w14:paraId="02CE21DF" w14:textId="77777777" w:rsidTr="00103815">
        <w:trPr>
          <w:trHeight w:val="630"/>
        </w:trPr>
        <w:tc>
          <w:tcPr>
            <w:tcW w:w="841" w:type="dxa"/>
            <w:tcBorders>
              <w:top w:val="nil"/>
              <w:left w:val="single" w:sz="8" w:space="0" w:color="auto"/>
              <w:bottom w:val="single" w:sz="4" w:space="0" w:color="auto"/>
              <w:right w:val="nil"/>
            </w:tcBorders>
            <w:shd w:val="clear" w:color="000000" w:fill="FFFFFF"/>
            <w:vAlign w:val="center"/>
            <w:hideMark/>
          </w:tcPr>
          <w:p w14:paraId="340C3D0B"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2</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548EAC48"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A5 Pozvánky</w:t>
            </w:r>
            <w:r w:rsidRPr="006A6120">
              <w:rPr>
                <w:rFonts w:ascii="Arial Narrow" w:hAnsi="Arial Narrow" w:cs="Calibri"/>
                <w:color w:val="000000"/>
                <w:lang w:val="sk-SK" w:eastAsia="sk-SK" w:bidi="sa-IN"/>
              </w:rPr>
              <w:br/>
              <w:t xml:space="preserve">210 x 148 mm (bez lomu alebo 1 x lom), 4+4, papier </w:t>
            </w:r>
            <w:proofErr w:type="spellStart"/>
            <w:r w:rsidRPr="006A6120">
              <w:rPr>
                <w:rFonts w:ascii="Arial Narrow" w:hAnsi="Arial Narrow" w:cs="Calibri"/>
                <w:color w:val="000000"/>
                <w:lang w:val="sk-SK" w:eastAsia="sk-SK" w:bidi="sa-IN"/>
              </w:rPr>
              <w:t>Munken</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Lynx</w:t>
            </w:r>
            <w:proofErr w:type="spellEnd"/>
            <w:r w:rsidRPr="006A6120">
              <w:rPr>
                <w:rFonts w:ascii="Arial Narrow" w:hAnsi="Arial Narrow" w:cs="Calibri"/>
                <w:color w:val="000000"/>
                <w:lang w:val="sk-SK" w:eastAsia="sk-SK" w:bidi="sa-IN"/>
              </w:rPr>
              <w:t xml:space="preserve"> 300g alebo ekvivalent</w:t>
            </w:r>
          </w:p>
        </w:tc>
        <w:tc>
          <w:tcPr>
            <w:tcW w:w="3685" w:type="dxa"/>
            <w:tcBorders>
              <w:top w:val="nil"/>
              <w:left w:val="nil"/>
              <w:bottom w:val="single" w:sz="4" w:space="0" w:color="auto"/>
              <w:right w:val="single" w:sz="8" w:space="0" w:color="auto"/>
            </w:tcBorders>
            <w:shd w:val="clear" w:color="B4C6E7" w:fill="FFFFFF"/>
            <w:vAlign w:val="center"/>
            <w:hideMark/>
          </w:tcPr>
          <w:p w14:paraId="00742578"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10 x  min. 100 ks – max. 500 ks</w:t>
            </w:r>
          </w:p>
        </w:tc>
      </w:tr>
      <w:tr w:rsidR="00DF3E59" w:rsidRPr="00B04B3A" w14:paraId="4F9F621B" w14:textId="77777777" w:rsidTr="00103815">
        <w:trPr>
          <w:trHeight w:val="630"/>
        </w:trPr>
        <w:tc>
          <w:tcPr>
            <w:tcW w:w="841" w:type="dxa"/>
            <w:tcBorders>
              <w:top w:val="nil"/>
              <w:left w:val="single" w:sz="8" w:space="0" w:color="auto"/>
              <w:bottom w:val="single" w:sz="4" w:space="0" w:color="auto"/>
              <w:right w:val="nil"/>
            </w:tcBorders>
            <w:shd w:val="clear" w:color="000000" w:fill="FFFFFF"/>
            <w:vAlign w:val="center"/>
            <w:hideMark/>
          </w:tcPr>
          <w:p w14:paraId="38F6211C"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3</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5560FDE1"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A2 farebná harmonika</w:t>
            </w:r>
            <w:r w:rsidRPr="006A6120">
              <w:rPr>
                <w:rFonts w:ascii="Arial Narrow" w:hAnsi="Arial Narrow" w:cs="Calibri"/>
                <w:color w:val="000000"/>
                <w:lang w:val="sk-SK" w:eastAsia="sk-SK" w:bidi="sa-IN"/>
              </w:rPr>
              <w:br/>
              <w:t xml:space="preserve">420 x 594 (3 x lom &gt; výsledný </w:t>
            </w:r>
            <w:proofErr w:type="spellStart"/>
            <w:r w:rsidRPr="006A6120">
              <w:rPr>
                <w:rFonts w:ascii="Arial Narrow" w:hAnsi="Arial Narrow" w:cs="Calibri"/>
                <w:color w:val="000000"/>
                <w:lang w:val="sk-SK" w:eastAsia="sk-SK" w:bidi="sa-IN"/>
              </w:rPr>
              <w:t>format</w:t>
            </w:r>
            <w:proofErr w:type="spellEnd"/>
            <w:r w:rsidRPr="006A6120">
              <w:rPr>
                <w:rFonts w:ascii="Arial Narrow" w:hAnsi="Arial Narrow" w:cs="Calibri"/>
                <w:color w:val="000000"/>
                <w:lang w:val="sk-SK" w:eastAsia="sk-SK" w:bidi="sa-IN"/>
              </w:rPr>
              <w:t xml:space="preserve"> 148 x 421 mm), farebnosť 4+4, papier </w:t>
            </w:r>
            <w:proofErr w:type="spellStart"/>
            <w:r w:rsidRPr="006A6120">
              <w:rPr>
                <w:rFonts w:ascii="Arial Narrow" w:hAnsi="Arial Narrow" w:cs="Calibri"/>
                <w:color w:val="000000"/>
                <w:lang w:val="sk-SK" w:eastAsia="sk-SK" w:bidi="sa-IN"/>
              </w:rPr>
              <w:t>Munken</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Lynx</w:t>
            </w:r>
            <w:proofErr w:type="spellEnd"/>
            <w:r w:rsidRPr="006A6120">
              <w:rPr>
                <w:rFonts w:ascii="Arial Narrow" w:hAnsi="Arial Narrow" w:cs="Calibri"/>
                <w:color w:val="000000"/>
                <w:lang w:val="sk-SK" w:eastAsia="sk-SK" w:bidi="sa-IN"/>
              </w:rPr>
              <w:t xml:space="preserve"> 90g alebo ekvivalent</w:t>
            </w:r>
          </w:p>
        </w:tc>
        <w:tc>
          <w:tcPr>
            <w:tcW w:w="3685" w:type="dxa"/>
            <w:tcBorders>
              <w:top w:val="nil"/>
              <w:left w:val="nil"/>
              <w:bottom w:val="single" w:sz="4" w:space="0" w:color="auto"/>
              <w:right w:val="single" w:sz="8" w:space="0" w:color="auto"/>
            </w:tcBorders>
            <w:shd w:val="clear" w:color="B4C6E7" w:fill="FFFFFF"/>
            <w:vAlign w:val="center"/>
            <w:hideMark/>
          </w:tcPr>
          <w:p w14:paraId="04F89601"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10 x min. 500 ks – max. 1000 ks</w:t>
            </w:r>
          </w:p>
        </w:tc>
      </w:tr>
      <w:tr w:rsidR="00DF3E59" w:rsidRPr="00B04B3A" w14:paraId="5835C7C7" w14:textId="77777777" w:rsidTr="00103815">
        <w:trPr>
          <w:trHeight w:val="1080"/>
        </w:trPr>
        <w:tc>
          <w:tcPr>
            <w:tcW w:w="841" w:type="dxa"/>
            <w:tcBorders>
              <w:top w:val="nil"/>
              <w:left w:val="single" w:sz="8" w:space="0" w:color="auto"/>
              <w:bottom w:val="single" w:sz="4" w:space="0" w:color="auto"/>
              <w:right w:val="nil"/>
            </w:tcBorders>
            <w:shd w:val="clear" w:color="000000" w:fill="FFFFFF"/>
            <w:vAlign w:val="center"/>
            <w:hideMark/>
          </w:tcPr>
          <w:p w14:paraId="30837310"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4</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3DE1EAB4"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A5 brožúrka k výstave</w:t>
            </w:r>
            <w:r w:rsidRPr="006A6120">
              <w:rPr>
                <w:rFonts w:ascii="Arial Narrow" w:hAnsi="Arial Narrow" w:cs="Calibri"/>
                <w:color w:val="000000"/>
                <w:lang w:val="sk-SK" w:eastAsia="sk-SK" w:bidi="sa-IN"/>
              </w:rPr>
              <w:br/>
              <w:t xml:space="preserve">210 x 148 mm, V1, 28 strán, 4+4, papier </w:t>
            </w:r>
            <w:proofErr w:type="spellStart"/>
            <w:r w:rsidRPr="006A6120">
              <w:rPr>
                <w:rFonts w:ascii="Arial Narrow" w:hAnsi="Arial Narrow" w:cs="Calibri"/>
                <w:color w:val="000000"/>
                <w:lang w:val="sk-SK" w:eastAsia="sk-SK" w:bidi="sa-IN"/>
              </w:rPr>
              <w:t>Munken</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Lynx</w:t>
            </w:r>
            <w:proofErr w:type="spellEnd"/>
            <w:r w:rsidRPr="006A6120">
              <w:rPr>
                <w:rFonts w:ascii="Arial Narrow" w:hAnsi="Arial Narrow" w:cs="Calibri"/>
                <w:color w:val="000000"/>
                <w:lang w:val="sk-SK" w:eastAsia="sk-SK" w:bidi="sa-IN"/>
              </w:rPr>
              <w:t xml:space="preserve"> 90g alebo ekvivalent</w:t>
            </w:r>
          </w:p>
        </w:tc>
        <w:tc>
          <w:tcPr>
            <w:tcW w:w="3685" w:type="dxa"/>
            <w:tcBorders>
              <w:top w:val="nil"/>
              <w:left w:val="nil"/>
              <w:bottom w:val="single" w:sz="4" w:space="0" w:color="auto"/>
              <w:right w:val="single" w:sz="8" w:space="0" w:color="auto"/>
            </w:tcBorders>
            <w:shd w:val="clear" w:color="B4C6E7" w:fill="FFFFFF"/>
            <w:vAlign w:val="center"/>
            <w:hideMark/>
          </w:tcPr>
          <w:p w14:paraId="1EF5D695"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10 x min. 500 ks – max. 1000 ks</w:t>
            </w:r>
          </w:p>
        </w:tc>
      </w:tr>
      <w:tr w:rsidR="00DF3E59" w:rsidRPr="00B04B3A" w14:paraId="0FD464F2" w14:textId="77777777" w:rsidTr="00103815">
        <w:trPr>
          <w:trHeight w:val="960"/>
        </w:trPr>
        <w:tc>
          <w:tcPr>
            <w:tcW w:w="841" w:type="dxa"/>
            <w:tcBorders>
              <w:top w:val="nil"/>
              <w:left w:val="single" w:sz="8" w:space="0" w:color="auto"/>
              <w:bottom w:val="single" w:sz="4" w:space="0" w:color="auto"/>
              <w:right w:val="nil"/>
            </w:tcBorders>
            <w:shd w:val="clear" w:color="FFC000" w:fill="FFFFFF"/>
            <w:vAlign w:val="center"/>
            <w:hideMark/>
          </w:tcPr>
          <w:p w14:paraId="223DF93B"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5</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3E8F2167"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A5 brožúrka k výstave</w:t>
            </w:r>
            <w:r w:rsidRPr="006A6120">
              <w:rPr>
                <w:rFonts w:ascii="Arial Narrow" w:hAnsi="Arial Narrow" w:cs="Calibri"/>
                <w:color w:val="000000"/>
                <w:lang w:val="sk-SK" w:eastAsia="sk-SK" w:bidi="sa-IN"/>
              </w:rPr>
              <w:br/>
              <w:t xml:space="preserve">210 x 148 mm, V1, 24 strán, 4+4, papier </w:t>
            </w:r>
            <w:proofErr w:type="spellStart"/>
            <w:r w:rsidRPr="006A6120">
              <w:rPr>
                <w:rFonts w:ascii="Arial Narrow" w:hAnsi="Arial Narrow" w:cs="Calibri"/>
                <w:color w:val="000000"/>
                <w:lang w:val="sk-SK" w:eastAsia="sk-SK" w:bidi="sa-IN"/>
              </w:rPr>
              <w:t>Munken</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Lynx</w:t>
            </w:r>
            <w:proofErr w:type="spellEnd"/>
            <w:r w:rsidRPr="006A6120">
              <w:rPr>
                <w:rFonts w:ascii="Arial Narrow" w:hAnsi="Arial Narrow" w:cs="Calibri"/>
                <w:color w:val="000000"/>
                <w:lang w:val="sk-SK" w:eastAsia="sk-SK" w:bidi="sa-IN"/>
              </w:rPr>
              <w:t xml:space="preserve"> 90g alebo ekvivalent</w:t>
            </w:r>
          </w:p>
        </w:tc>
        <w:tc>
          <w:tcPr>
            <w:tcW w:w="3685" w:type="dxa"/>
            <w:tcBorders>
              <w:top w:val="nil"/>
              <w:left w:val="nil"/>
              <w:bottom w:val="single" w:sz="4" w:space="0" w:color="auto"/>
              <w:right w:val="single" w:sz="8" w:space="0" w:color="auto"/>
            </w:tcBorders>
            <w:shd w:val="clear" w:color="FFC000" w:fill="FFFFFF"/>
            <w:vAlign w:val="center"/>
            <w:hideMark/>
          </w:tcPr>
          <w:p w14:paraId="14014583"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10 x min. 500 ks – max. 1000 ks</w:t>
            </w:r>
          </w:p>
        </w:tc>
      </w:tr>
      <w:tr w:rsidR="00DF3E59" w:rsidRPr="00B04B3A" w14:paraId="00FFDB0C" w14:textId="77777777" w:rsidTr="00103815">
        <w:trPr>
          <w:trHeight w:val="630"/>
        </w:trPr>
        <w:tc>
          <w:tcPr>
            <w:tcW w:w="841" w:type="dxa"/>
            <w:tcBorders>
              <w:top w:val="nil"/>
              <w:left w:val="single" w:sz="8" w:space="0" w:color="auto"/>
              <w:bottom w:val="single" w:sz="4" w:space="0" w:color="auto"/>
              <w:right w:val="nil"/>
            </w:tcBorders>
            <w:shd w:val="clear" w:color="FFC000" w:fill="FFFFFF"/>
            <w:vAlign w:val="center"/>
            <w:hideMark/>
          </w:tcPr>
          <w:p w14:paraId="62314DC9"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6</w:t>
            </w:r>
          </w:p>
        </w:tc>
        <w:tc>
          <w:tcPr>
            <w:tcW w:w="4819" w:type="dxa"/>
            <w:tcBorders>
              <w:top w:val="nil"/>
              <w:left w:val="single" w:sz="8" w:space="0" w:color="auto"/>
              <w:bottom w:val="single" w:sz="4" w:space="0" w:color="auto"/>
              <w:right w:val="single" w:sz="8" w:space="0" w:color="auto"/>
            </w:tcBorders>
            <w:shd w:val="clear" w:color="FFC000" w:fill="FFFFFF"/>
            <w:vAlign w:val="bottom"/>
            <w:hideMark/>
          </w:tcPr>
          <w:p w14:paraId="188208DD"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A5 brožúrka k výstave</w:t>
            </w:r>
            <w:r w:rsidRPr="006A6120">
              <w:rPr>
                <w:rFonts w:ascii="Arial Narrow" w:hAnsi="Arial Narrow" w:cs="Calibri"/>
                <w:color w:val="000000"/>
                <w:lang w:val="sk-SK" w:eastAsia="sk-SK" w:bidi="sa-IN"/>
              </w:rPr>
              <w:br/>
              <w:t xml:space="preserve">210 x 148 mm, V1, 20 strán, 4+4, papier </w:t>
            </w:r>
            <w:proofErr w:type="spellStart"/>
            <w:r w:rsidRPr="006A6120">
              <w:rPr>
                <w:rFonts w:ascii="Arial Narrow" w:hAnsi="Arial Narrow" w:cs="Calibri"/>
                <w:color w:val="000000"/>
                <w:lang w:val="sk-SK" w:eastAsia="sk-SK" w:bidi="sa-IN"/>
              </w:rPr>
              <w:t>Munken</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Lynx</w:t>
            </w:r>
            <w:proofErr w:type="spellEnd"/>
            <w:r w:rsidRPr="006A6120">
              <w:rPr>
                <w:rFonts w:ascii="Arial Narrow" w:hAnsi="Arial Narrow" w:cs="Calibri"/>
                <w:color w:val="000000"/>
                <w:lang w:val="sk-SK" w:eastAsia="sk-SK" w:bidi="sa-IN"/>
              </w:rPr>
              <w:t xml:space="preserve"> 90g alebo ekvivalent</w:t>
            </w:r>
          </w:p>
        </w:tc>
        <w:tc>
          <w:tcPr>
            <w:tcW w:w="3685" w:type="dxa"/>
            <w:tcBorders>
              <w:top w:val="nil"/>
              <w:left w:val="nil"/>
              <w:bottom w:val="single" w:sz="4" w:space="0" w:color="auto"/>
              <w:right w:val="single" w:sz="8" w:space="0" w:color="auto"/>
            </w:tcBorders>
            <w:shd w:val="clear" w:color="FFC000" w:fill="FFFFFF"/>
            <w:vAlign w:val="center"/>
            <w:hideMark/>
          </w:tcPr>
          <w:p w14:paraId="4F9ACEE4"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10 x min. 500 ks – max. 1000 ks</w:t>
            </w:r>
          </w:p>
        </w:tc>
      </w:tr>
      <w:tr w:rsidR="00DF3E59" w:rsidRPr="00B04B3A" w14:paraId="37EF823C" w14:textId="77777777" w:rsidTr="00103815">
        <w:trPr>
          <w:trHeight w:val="630"/>
        </w:trPr>
        <w:tc>
          <w:tcPr>
            <w:tcW w:w="841" w:type="dxa"/>
            <w:tcBorders>
              <w:top w:val="nil"/>
              <w:left w:val="single" w:sz="8" w:space="0" w:color="auto"/>
              <w:bottom w:val="single" w:sz="4" w:space="0" w:color="auto"/>
              <w:right w:val="nil"/>
            </w:tcBorders>
            <w:shd w:val="clear" w:color="FFC000" w:fill="FFFFFF"/>
            <w:vAlign w:val="center"/>
            <w:hideMark/>
          </w:tcPr>
          <w:p w14:paraId="72830325"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7</w:t>
            </w:r>
          </w:p>
        </w:tc>
        <w:tc>
          <w:tcPr>
            <w:tcW w:w="4819" w:type="dxa"/>
            <w:tcBorders>
              <w:top w:val="nil"/>
              <w:left w:val="single" w:sz="8" w:space="0" w:color="auto"/>
              <w:bottom w:val="single" w:sz="4" w:space="0" w:color="auto"/>
              <w:right w:val="single" w:sz="8" w:space="0" w:color="auto"/>
            </w:tcBorders>
            <w:shd w:val="clear" w:color="FFC000" w:fill="FFFFFF"/>
            <w:vAlign w:val="bottom"/>
            <w:hideMark/>
          </w:tcPr>
          <w:p w14:paraId="271C8D98"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Veľkoplošná tlač pred vstupom do výstavy</w:t>
            </w:r>
            <w:r w:rsidRPr="006A6120">
              <w:rPr>
                <w:rFonts w:ascii="Arial Narrow" w:hAnsi="Arial Narrow" w:cs="Calibri"/>
                <w:color w:val="000000"/>
                <w:lang w:val="sk-SK" w:eastAsia="sk-SK" w:bidi="sa-IN"/>
              </w:rPr>
              <w:br/>
              <w:t xml:space="preserve">1000 x 2400, 1+1, Papier BOP  </w:t>
            </w:r>
          </w:p>
        </w:tc>
        <w:tc>
          <w:tcPr>
            <w:tcW w:w="3685" w:type="dxa"/>
            <w:tcBorders>
              <w:top w:val="nil"/>
              <w:left w:val="nil"/>
              <w:bottom w:val="single" w:sz="4" w:space="0" w:color="auto"/>
              <w:right w:val="single" w:sz="8" w:space="0" w:color="auto"/>
            </w:tcBorders>
            <w:shd w:val="clear" w:color="B4C6E7" w:fill="FFFFFF"/>
            <w:vAlign w:val="center"/>
            <w:hideMark/>
          </w:tcPr>
          <w:p w14:paraId="0D70B57F"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4 x min. 1 ks – max.  3 ks</w:t>
            </w:r>
          </w:p>
        </w:tc>
      </w:tr>
      <w:tr w:rsidR="00DF3E59" w:rsidRPr="00B04B3A" w14:paraId="313B4E8D"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7A63FB01"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8</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68A152F1"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Polep výklad - </w:t>
            </w:r>
            <w:proofErr w:type="spellStart"/>
            <w:r w:rsidRPr="006A6120">
              <w:rPr>
                <w:rFonts w:ascii="Arial Narrow" w:hAnsi="Arial Narrow" w:cs="Calibri"/>
                <w:color w:val="000000"/>
                <w:lang w:val="sk-SK" w:eastAsia="sk-SK" w:bidi="sa-IN"/>
              </w:rPr>
              <w:t>ploter</w:t>
            </w:r>
            <w:proofErr w:type="spellEnd"/>
            <w:r w:rsidRPr="006A6120">
              <w:rPr>
                <w:rFonts w:ascii="Arial Narrow" w:hAnsi="Arial Narrow" w:cs="Calibri"/>
                <w:color w:val="000000"/>
                <w:lang w:val="sk-SK" w:eastAsia="sk-SK" w:bidi="sa-IN"/>
              </w:rPr>
              <w:t xml:space="preserve"> čierna SF 1500 x 800 mm, vrátane inštalácie / </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 </w:t>
            </w:r>
          </w:p>
        </w:tc>
        <w:tc>
          <w:tcPr>
            <w:tcW w:w="3685" w:type="dxa"/>
            <w:tcBorders>
              <w:top w:val="nil"/>
              <w:left w:val="single" w:sz="8" w:space="0" w:color="auto"/>
              <w:bottom w:val="single" w:sz="4" w:space="0" w:color="auto"/>
              <w:right w:val="single" w:sz="8" w:space="0" w:color="auto"/>
            </w:tcBorders>
            <w:shd w:val="clear" w:color="FFC000" w:fill="FFFFFF"/>
            <w:vAlign w:val="center"/>
            <w:hideMark/>
          </w:tcPr>
          <w:p w14:paraId="0FF7D1E1" w14:textId="77777777" w:rsidR="00DF3E59" w:rsidRPr="006A6120" w:rsidRDefault="00DF3E59" w:rsidP="00103815">
            <w:pPr>
              <w:jc w:val="center"/>
              <w:rPr>
                <w:rFonts w:ascii="Arial Narrow" w:hAnsi="Arial Narrow" w:cs="Calibri"/>
                <w:color w:val="212121"/>
                <w:lang w:val="sk-SK" w:eastAsia="sk-SK" w:bidi="sa-IN"/>
              </w:rPr>
            </w:pPr>
            <w:r w:rsidRPr="006A6120">
              <w:rPr>
                <w:rFonts w:ascii="Arial Narrow" w:hAnsi="Arial Narrow" w:cs="Calibri"/>
                <w:color w:val="212121"/>
                <w:lang w:val="sk-SK" w:eastAsia="sk-SK" w:bidi="sa-IN"/>
              </w:rPr>
              <w:t>min. 3 ks  - max. 6 ks</w:t>
            </w:r>
          </w:p>
        </w:tc>
      </w:tr>
      <w:tr w:rsidR="00DF3E59" w:rsidRPr="00B04B3A" w14:paraId="2598EE00"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4B413856"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9</w:t>
            </w:r>
          </w:p>
        </w:tc>
        <w:tc>
          <w:tcPr>
            <w:tcW w:w="4819" w:type="dxa"/>
            <w:tcBorders>
              <w:top w:val="nil"/>
              <w:left w:val="single" w:sz="8" w:space="0" w:color="auto"/>
              <w:bottom w:val="single" w:sz="4" w:space="0" w:color="auto"/>
              <w:right w:val="single" w:sz="8" w:space="0" w:color="auto"/>
            </w:tcBorders>
            <w:shd w:val="clear" w:color="FFC000" w:fill="FFFFFF"/>
            <w:vAlign w:val="bottom"/>
            <w:hideMark/>
          </w:tcPr>
          <w:p w14:paraId="201B0F2A"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Polep výklad - </w:t>
            </w:r>
            <w:proofErr w:type="spellStart"/>
            <w:r w:rsidRPr="006A6120">
              <w:rPr>
                <w:rFonts w:ascii="Arial Narrow" w:hAnsi="Arial Narrow" w:cs="Calibri"/>
                <w:color w:val="000000"/>
                <w:lang w:val="sk-SK" w:eastAsia="sk-SK" w:bidi="sa-IN"/>
              </w:rPr>
              <w:t>ploter</w:t>
            </w:r>
            <w:proofErr w:type="spellEnd"/>
            <w:r w:rsidRPr="006A6120">
              <w:rPr>
                <w:rFonts w:ascii="Arial Narrow" w:hAnsi="Arial Narrow" w:cs="Calibri"/>
                <w:color w:val="000000"/>
                <w:lang w:val="sk-SK" w:eastAsia="sk-SK" w:bidi="sa-IN"/>
              </w:rPr>
              <w:t xml:space="preserve"> čierna SF  200 x 195 cm, vrátane inštalácie / </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 </w:t>
            </w:r>
          </w:p>
        </w:tc>
        <w:tc>
          <w:tcPr>
            <w:tcW w:w="3685" w:type="dxa"/>
            <w:tcBorders>
              <w:top w:val="nil"/>
              <w:left w:val="single" w:sz="8" w:space="0" w:color="auto"/>
              <w:bottom w:val="single" w:sz="4" w:space="0" w:color="auto"/>
              <w:right w:val="single" w:sz="8" w:space="0" w:color="auto"/>
            </w:tcBorders>
            <w:shd w:val="clear" w:color="FFC000" w:fill="FFFFFF"/>
            <w:vAlign w:val="center"/>
            <w:hideMark/>
          </w:tcPr>
          <w:p w14:paraId="49218284" w14:textId="77777777" w:rsidR="00DF3E59" w:rsidRPr="006A6120" w:rsidRDefault="00DF3E59" w:rsidP="00103815">
            <w:pPr>
              <w:jc w:val="center"/>
              <w:rPr>
                <w:rFonts w:ascii="Arial Narrow" w:hAnsi="Arial Narrow" w:cs="Calibri"/>
                <w:color w:val="212121"/>
                <w:lang w:val="sk-SK" w:eastAsia="sk-SK" w:bidi="sa-IN"/>
              </w:rPr>
            </w:pPr>
            <w:r w:rsidRPr="006A6120">
              <w:rPr>
                <w:rFonts w:ascii="Arial Narrow" w:hAnsi="Arial Narrow" w:cs="Calibri"/>
                <w:color w:val="212121"/>
                <w:lang w:val="sk-SK" w:eastAsia="sk-SK" w:bidi="sa-IN"/>
              </w:rPr>
              <w:t>min. 3 ks  - max. 6 ks</w:t>
            </w:r>
          </w:p>
        </w:tc>
      </w:tr>
      <w:tr w:rsidR="00DF3E59" w:rsidRPr="00B04B3A" w14:paraId="041ADB19"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76EF4CFD"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10</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556981B1"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Polep výklad, </w:t>
            </w:r>
            <w:proofErr w:type="spellStart"/>
            <w:r w:rsidRPr="006A6120">
              <w:rPr>
                <w:rFonts w:ascii="Arial Narrow" w:hAnsi="Arial Narrow" w:cs="Calibri"/>
                <w:color w:val="000000"/>
                <w:lang w:val="sk-SK" w:eastAsia="sk-SK" w:bidi="sa-IN"/>
              </w:rPr>
              <w:t>ploter</w:t>
            </w:r>
            <w:proofErr w:type="spellEnd"/>
            <w:r w:rsidRPr="006A6120">
              <w:rPr>
                <w:rFonts w:ascii="Arial Narrow" w:hAnsi="Arial Narrow" w:cs="Calibri"/>
                <w:color w:val="000000"/>
                <w:lang w:val="sk-SK" w:eastAsia="sk-SK" w:bidi="sa-IN"/>
              </w:rPr>
              <w:t xml:space="preserve"> čierna SF 730 x 890 mm, vrátane inštalácie / </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  alebo ekvivalent</w:t>
            </w:r>
          </w:p>
        </w:tc>
        <w:tc>
          <w:tcPr>
            <w:tcW w:w="3685" w:type="dxa"/>
            <w:tcBorders>
              <w:top w:val="nil"/>
              <w:left w:val="nil"/>
              <w:bottom w:val="single" w:sz="4" w:space="0" w:color="auto"/>
              <w:right w:val="single" w:sz="8" w:space="0" w:color="auto"/>
            </w:tcBorders>
            <w:shd w:val="clear" w:color="B4C6E7" w:fill="FFFFFF"/>
            <w:vAlign w:val="center"/>
            <w:hideMark/>
          </w:tcPr>
          <w:p w14:paraId="4BA13FD6"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2B6167F7"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15540635"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11</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537ED49A"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Polep výklad (otváracie hodiny) - </w:t>
            </w:r>
            <w:proofErr w:type="spellStart"/>
            <w:r w:rsidRPr="006A6120">
              <w:rPr>
                <w:rFonts w:ascii="Arial Narrow" w:hAnsi="Arial Narrow" w:cs="Calibri"/>
                <w:color w:val="000000"/>
                <w:lang w:val="sk-SK" w:eastAsia="sk-SK" w:bidi="sa-IN"/>
              </w:rPr>
              <w:t>ploter</w:t>
            </w:r>
            <w:proofErr w:type="spellEnd"/>
            <w:r w:rsidRPr="006A6120">
              <w:rPr>
                <w:rFonts w:ascii="Arial Narrow" w:hAnsi="Arial Narrow" w:cs="Calibri"/>
                <w:color w:val="000000"/>
                <w:lang w:val="sk-SK" w:eastAsia="sk-SK" w:bidi="sa-IN"/>
              </w:rPr>
              <w:t xml:space="preserve"> čierna SF 791 x 242 mm, vrátane inštalácie / </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 </w:t>
            </w:r>
          </w:p>
        </w:tc>
        <w:tc>
          <w:tcPr>
            <w:tcW w:w="3685" w:type="dxa"/>
            <w:tcBorders>
              <w:top w:val="nil"/>
              <w:left w:val="nil"/>
              <w:bottom w:val="single" w:sz="4" w:space="0" w:color="auto"/>
              <w:right w:val="single" w:sz="8" w:space="0" w:color="auto"/>
            </w:tcBorders>
            <w:shd w:val="clear" w:color="B4C6E7" w:fill="FFFFFF"/>
            <w:vAlign w:val="center"/>
            <w:hideMark/>
          </w:tcPr>
          <w:p w14:paraId="43AEFE5F"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1 ks  - max. 6 ks</w:t>
            </w:r>
          </w:p>
        </w:tc>
      </w:tr>
      <w:tr w:rsidR="00DF3E59" w:rsidRPr="00B04B3A" w14:paraId="629B505E"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52DE4652"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12</w:t>
            </w:r>
          </w:p>
        </w:tc>
        <w:tc>
          <w:tcPr>
            <w:tcW w:w="4819" w:type="dxa"/>
            <w:tcBorders>
              <w:top w:val="nil"/>
              <w:left w:val="single" w:sz="8" w:space="0" w:color="auto"/>
              <w:bottom w:val="single" w:sz="4" w:space="0" w:color="auto"/>
              <w:right w:val="single" w:sz="8" w:space="0" w:color="auto"/>
            </w:tcBorders>
            <w:shd w:val="clear" w:color="auto" w:fill="auto"/>
            <w:noWrap/>
            <w:vAlign w:val="bottom"/>
            <w:hideMark/>
          </w:tcPr>
          <w:p w14:paraId="343C9E97"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Polep na sklo, (základne </w:t>
            </w:r>
            <w:proofErr w:type="spellStart"/>
            <w:r w:rsidRPr="006A6120">
              <w:rPr>
                <w:rFonts w:ascii="Arial Narrow" w:hAnsi="Arial Narrow" w:cs="Calibri"/>
                <w:color w:val="000000"/>
                <w:lang w:val="sk-SK" w:eastAsia="sk-SK" w:bidi="sa-IN"/>
              </w:rPr>
              <w:t>info</w:t>
            </w:r>
            <w:proofErr w:type="spellEnd"/>
            <w:r w:rsidRPr="006A6120">
              <w:rPr>
                <w:rFonts w:ascii="Arial Narrow" w:hAnsi="Arial Narrow" w:cs="Calibri"/>
                <w:color w:val="000000"/>
                <w:lang w:val="sk-SK" w:eastAsia="sk-SK" w:bidi="sa-IN"/>
              </w:rPr>
              <w:t xml:space="preserve"> o výstave na sklenených dverách)  - </w:t>
            </w:r>
            <w:proofErr w:type="spellStart"/>
            <w:r w:rsidRPr="006A6120">
              <w:rPr>
                <w:rFonts w:ascii="Arial Narrow" w:hAnsi="Arial Narrow" w:cs="Calibri"/>
                <w:color w:val="000000"/>
                <w:lang w:val="sk-SK" w:eastAsia="sk-SK" w:bidi="sa-IN"/>
              </w:rPr>
              <w:t>ploter</w:t>
            </w:r>
            <w:proofErr w:type="spellEnd"/>
            <w:r w:rsidRPr="006A6120">
              <w:rPr>
                <w:rFonts w:ascii="Arial Narrow" w:hAnsi="Arial Narrow" w:cs="Calibri"/>
                <w:color w:val="000000"/>
                <w:lang w:val="sk-SK" w:eastAsia="sk-SK" w:bidi="sa-IN"/>
              </w:rPr>
              <w:t xml:space="preserve">, čierna, matná, 919 x 2089 mm, vrátane inštalácie </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w:t>
            </w:r>
          </w:p>
        </w:tc>
        <w:tc>
          <w:tcPr>
            <w:tcW w:w="3685" w:type="dxa"/>
            <w:tcBorders>
              <w:top w:val="nil"/>
              <w:left w:val="nil"/>
              <w:bottom w:val="single" w:sz="4" w:space="0" w:color="auto"/>
              <w:right w:val="single" w:sz="8" w:space="0" w:color="auto"/>
            </w:tcBorders>
            <w:shd w:val="clear" w:color="auto" w:fill="auto"/>
            <w:vAlign w:val="center"/>
            <w:hideMark/>
          </w:tcPr>
          <w:p w14:paraId="149CE8CA"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4 ks - max 10 ks</w:t>
            </w:r>
          </w:p>
        </w:tc>
      </w:tr>
      <w:tr w:rsidR="00DF3E59" w:rsidRPr="00B04B3A" w14:paraId="1DBAEBB1" w14:textId="77777777" w:rsidTr="00103815">
        <w:trPr>
          <w:trHeight w:val="315"/>
        </w:trPr>
        <w:tc>
          <w:tcPr>
            <w:tcW w:w="841" w:type="dxa"/>
            <w:tcBorders>
              <w:top w:val="nil"/>
              <w:left w:val="single" w:sz="8" w:space="0" w:color="auto"/>
              <w:bottom w:val="single" w:sz="4" w:space="0" w:color="auto"/>
              <w:right w:val="nil"/>
            </w:tcBorders>
            <w:shd w:val="clear" w:color="FFC000" w:fill="FFFFFF"/>
            <w:vAlign w:val="center"/>
            <w:hideMark/>
          </w:tcPr>
          <w:p w14:paraId="7B670ED2"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13</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3BB084FA" w14:textId="77777777" w:rsidR="00DF3E59" w:rsidRPr="006A6120" w:rsidRDefault="00DF3E59" w:rsidP="00103815">
            <w:pPr>
              <w:rPr>
                <w:rFonts w:ascii="Arial Narrow" w:hAnsi="Arial Narrow" w:cs="Calibri"/>
                <w:color w:val="000000"/>
                <w:lang w:val="sk-SK" w:eastAsia="sk-SK" w:bidi="sa-IN"/>
              </w:rPr>
            </w:pPr>
            <w:proofErr w:type="spellStart"/>
            <w:r w:rsidRPr="006A6120">
              <w:rPr>
                <w:rFonts w:ascii="Arial Narrow" w:hAnsi="Arial Narrow" w:cs="Calibri"/>
                <w:color w:val="000000"/>
                <w:lang w:val="sk-SK" w:eastAsia="sk-SK" w:bidi="sa-IN"/>
              </w:rPr>
              <w:t>Wallwrap</w:t>
            </w:r>
            <w:proofErr w:type="spellEnd"/>
            <w:r w:rsidRPr="006A6120">
              <w:rPr>
                <w:rFonts w:ascii="Arial Narrow" w:hAnsi="Arial Narrow" w:cs="Calibri"/>
                <w:color w:val="000000"/>
                <w:lang w:val="sk-SK" w:eastAsia="sk-SK" w:bidi="sa-IN"/>
              </w:rPr>
              <w:t xml:space="preserve"> stena - 1700 x 1100 mm, biela nálepka s textom vrátane inštalácie / </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 </w:t>
            </w:r>
          </w:p>
        </w:tc>
        <w:tc>
          <w:tcPr>
            <w:tcW w:w="3685" w:type="dxa"/>
            <w:tcBorders>
              <w:top w:val="nil"/>
              <w:left w:val="nil"/>
              <w:bottom w:val="single" w:sz="4" w:space="0" w:color="auto"/>
              <w:right w:val="single" w:sz="8" w:space="0" w:color="auto"/>
            </w:tcBorders>
            <w:shd w:val="clear" w:color="B4C6E7" w:fill="FFFFFF"/>
            <w:vAlign w:val="center"/>
            <w:hideMark/>
          </w:tcPr>
          <w:p w14:paraId="7DEA39DE"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1 ks  - max. 6 ks</w:t>
            </w:r>
          </w:p>
        </w:tc>
      </w:tr>
      <w:tr w:rsidR="00DF3E59" w:rsidRPr="00B04B3A" w14:paraId="5A9A9F6A"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26F0AA76"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14</w:t>
            </w:r>
          </w:p>
        </w:tc>
        <w:tc>
          <w:tcPr>
            <w:tcW w:w="4819" w:type="dxa"/>
            <w:tcBorders>
              <w:top w:val="nil"/>
              <w:left w:val="single" w:sz="8" w:space="0" w:color="auto"/>
              <w:bottom w:val="single" w:sz="4" w:space="0" w:color="auto"/>
              <w:right w:val="single" w:sz="8" w:space="0" w:color="auto"/>
            </w:tcBorders>
            <w:shd w:val="clear" w:color="FFC000" w:fill="FFFFFF"/>
            <w:vAlign w:val="bottom"/>
            <w:hideMark/>
          </w:tcPr>
          <w:p w14:paraId="79C83D71"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Nálepky do výstavy / upozornenia - syntetické, kruhové, 80 mm, 4/0 </w:t>
            </w:r>
          </w:p>
        </w:tc>
        <w:tc>
          <w:tcPr>
            <w:tcW w:w="3685" w:type="dxa"/>
            <w:tcBorders>
              <w:top w:val="nil"/>
              <w:left w:val="nil"/>
              <w:bottom w:val="single" w:sz="4" w:space="0" w:color="auto"/>
              <w:right w:val="single" w:sz="8" w:space="0" w:color="auto"/>
            </w:tcBorders>
            <w:shd w:val="clear" w:color="B4C6E7" w:fill="FFFFFF"/>
            <w:vAlign w:val="center"/>
            <w:hideMark/>
          </w:tcPr>
          <w:p w14:paraId="11EA0A52"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1 ks - max. 10 ks</w:t>
            </w:r>
          </w:p>
        </w:tc>
      </w:tr>
      <w:tr w:rsidR="00DF3E59" w:rsidRPr="00B04B3A" w14:paraId="46693FD2"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78E2851D"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15</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2519A10C"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Nálepka  – </w:t>
            </w:r>
            <w:proofErr w:type="spellStart"/>
            <w:r w:rsidRPr="006A6120">
              <w:rPr>
                <w:rFonts w:ascii="Arial Narrow" w:hAnsi="Arial Narrow" w:cs="Calibri"/>
                <w:color w:val="000000"/>
                <w:lang w:val="sk-SK" w:eastAsia="sk-SK" w:bidi="sa-IN"/>
              </w:rPr>
              <w:t>plotter</w:t>
            </w:r>
            <w:proofErr w:type="spellEnd"/>
            <w:r w:rsidRPr="006A6120">
              <w:rPr>
                <w:rFonts w:ascii="Arial Narrow" w:hAnsi="Arial Narrow" w:cs="Calibri"/>
                <w:color w:val="000000"/>
                <w:lang w:val="sk-SK" w:eastAsia="sk-SK" w:bidi="sa-IN"/>
              </w:rPr>
              <w:t xml:space="preserve"> na zem / upozornenia - matná biela fólia, rezanie, 500 x 100 mm </w:t>
            </w:r>
          </w:p>
        </w:tc>
        <w:tc>
          <w:tcPr>
            <w:tcW w:w="3685" w:type="dxa"/>
            <w:tcBorders>
              <w:top w:val="nil"/>
              <w:left w:val="nil"/>
              <w:bottom w:val="single" w:sz="4" w:space="0" w:color="auto"/>
              <w:right w:val="single" w:sz="8" w:space="0" w:color="auto"/>
            </w:tcBorders>
            <w:shd w:val="clear" w:color="B4C6E7" w:fill="FFFFFF"/>
            <w:vAlign w:val="center"/>
            <w:hideMark/>
          </w:tcPr>
          <w:p w14:paraId="63441868"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1 ks – max 10 ks</w:t>
            </w:r>
          </w:p>
        </w:tc>
      </w:tr>
      <w:tr w:rsidR="00DF3E59" w:rsidRPr="00B04B3A" w14:paraId="736E5CB0" w14:textId="77777777" w:rsidTr="00103815">
        <w:trPr>
          <w:trHeight w:val="630"/>
        </w:trPr>
        <w:tc>
          <w:tcPr>
            <w:tcW w:w="841" w:type="dxa"/>
            <w:tcBorders>
              <w:top w:val="nil"/>
              <w:left w:val="single" w:sz="8" w:space="0" w:color="auto"/>
              <w:bottom w:val="single" w:sz="4" w:space="0" w:color="auto"/>
              <w:right w:val="nil"/>
            </w:tcBorders>
            <w:shd w:val="clear" w:color="000000" w:fill="FFFFFF"/>
            <w:vAlign w:val="center"/>
            <w:hideMark/>
          </w:tcPr>
          <w:p w14:paraId="4EC246A9"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16</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0E1DA667"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Polep texty výstava - menšie texty do miestností, 1300 x 1630 mm, tlač na matnú priesvitnú nálepku, lepíme na stenu, vrátane inštalácie/</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w:t>
            </w:r>
          </w:p>
        </w:tc>
        <w:tc>
          <w:tcPr>
            <w:tcW w:w="3685" w:type="dxa"/>
            <w:tcBorders>
              <w:top w:val="nil"/>
              <w:left w:val="nil"/>
              <w:bottom w:val="single" w:sz="4" w:space="0" w:color="auto"/>
              <w:right w:val="single" w:sz="8" w:space="0" w:color="auto"/>
            </w:tcBorders>
            <w:shd w:val="clear" w:color="B4C6E7" w:fill="FFFFFF"/>
            <w:vAlign w:val="center"/>
            <w:hideMark/>
          </w:tcPr>
          <w:p w14:paraId="22856B34"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1 ks - max 10</w:t>
            </w:r>
          </w:p>
        </w:tc>
      </w:tr>
      <w:tr w:rsidR="00DF3E59" w:rsidRPr="00B04B3A" w14:paraId="226111E2"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6BE6D1FB"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17</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111288BE"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Polep na stenu (mená umelcov a názvy), </w:t>
            </w:r>
            <w:proofErr w:type="spellStart"/>
            <w:r w:rsidRPr="006A6120">
              <w:rPr>
                <w:rFonts w:ascii="Arial Narrow" w:hAnsi="Arial Narrow" w:cs="Calibri"/>
                <w:color w:val="000000"/>
                <w:lang w:val="sk-SK" w:eastAsia="sk-SK" w:bidi="sa-IN"/>
              </w:rPr>
              <w:t>ploter</w:t>
            </w:r>
            <w:proofErr w:type="spellEnd"/>
            <w:r w:rsidRPr="006A6120">
              <w:rPr>
                <w:rFonts w:ascii="Arial Narrow" w:hAnsi="Arial Narrow" w:cs="Calibri"/>
                <w:color w:val="000000"/>
                <w:lang w:val="sk-SK" w:eastAsia="sk-SK" w:bidi="sa-IN"/>
              </w:rPr>
              <w:t xml:space="preserve"> čierna SF 600 x 800 mm, vrátane inštalácie / </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 </w:t>
            </w:r>
          </w:p>
        </w:tc>
        <w:tc>
          <w:tcPr>
            <w:tcW w:w="3685" w:type="dxa"/>
            <w:tcBorders>
              <w:top w:val="nil"/>
              <w:left w:val="nil"/>
              <w:bottom w:val="single" w:sz="4" w:space="0" w:color="auto"/>
              <w:right w:val="single" w:sz="8" w:space="0" w:color="auto"/>
            </w:tcBorders>
            <w:shd w:val="clear" w:color="B4C6E7" w:fill="FFFFFF"/>
            <w:vAlign w:val="center"/>
            <w:hideMark/>
          </w:tcPr>
          <w:p w14:paraId="0F148C8F"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6 ks – max. 20 ks</w:t>
            </w:r>
          </w:p>
        </w:tc>
      </w:tr>
      <w:tr w:rsidR="00DF3E59" w:rsidRPr="00B04B3A" w14:paraId="651FC6E2" w14:textId="77777777" w:rsidTr="00103815">
        <w:trPr>
          <w:trHeight w:val="630"/>
        </w:trPr>
        <w:tc>
          <w:tcPr>
            <w:tcW w:w="841" w:type="dxa"/>
            <w:tcBorders>
              <w:top w:val="nil"/>
              <w:left w:val="single" w:sz="8" w:space="0" w:color="auto"/>
              <w:bottom w:val="single" w:sz="4" w:space="0" w:color="auto"/>
              <w:right w:val="nil"/>
            </w:tcBorders>
            <w:shd w:val="clear" w:color="000000" w:fill="FFFFFF"/>
            <w:vAlign w:val="center"/>
            <w:hideMark/>
          </w:tcPr>
          <w:p w14:paraId="00F7CCF8"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18</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3D7EEC9B"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Polep texty výstava -  /menšie texty do miestností/, 1300 x 1630 mm, tlač na matnú bielu nálepku, lepíme na stenu, vrátane inštalácie / </w:t>
            </w:r>
            <w:proofErr w:type="spellStart"/>
            <w:r w:rsidRPr="006A6120">
              <w:rPr>
                <w:rFonts w:ascii="Arial Narrow" w:hAnsi="Arial Narrow" w:cs="Calibri"/>
                <w:color w:val="000000"/>
                <w:lang w:val="sk-SK" w:eastAsia="sk-SK" w:bidi="sa-IN"/>
              </w:rPr>
              <w:t>polepu</w:t>
            </w:r>
            <w:proofErr w:type="spellEnd"/>
            <w:r w:rsidRPr="006A6120">
              <w:rPr>
                <w:rFonts w:ascii="Arial Narrow" w:hAnsi="Arial Narrow" w:cs="Calibri"/>
                <w:color w:val="000000"/>
                <w:lang w:val="sk-SK" w:eastAsia="sk-SK" w:bidi="sa-IN"/>
              </w:rPr>
              <w:t xml:space="preserve"> </w:t>
            </w:r>
          </w:p>
        </w:tc>
        <w:tc>
          <w:tcPr>
            <w:tcW w:w="3685" w:type="dxa"/>
            <w:tcBorders>
              <w:top w:val="nil"/>
              <w:left w:val="nil"/>
              <w:bottom w:val="single" w:sz="4" w:space="0" w:color="auto"/>
              <w:right w:val="single" w:sz="8" w:space="0" w:color="auto"/>
            </w:tcBorders>
            <w:shd w:val="clear" w:color="B4C6E7" w:fill="FFFFFF"/>
            <w:vAlign w:val="center"/>
            <w:hideMark/>
          </w:tcPr>
          <w:p w14:paraId="4947DE16"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1 ks – max. 6 ks</w:t>
            </w:r>
          </w:p>
        </w:tc>
      </w:tr>
      <w:tr w:rsidR="00DF3E59" w:rsidRPr="00B04B3A" w14:paraId="21F4E43E" w14:textId="77777777" w:rsidTr="00103815">
        <w:trPr>
          <w:trHeight w:val="630"/>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DC497"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19</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B8B55"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Banner na fasádu - 8,26x2,3 m, odstránenie pôvodného banneru, výroba nového </w:t>
            </w:r>
            <w:proofErr w:type="spellStart"/>
            <w:r w:rsidRPr="006A6120">
              <w:rPr>
                <w:rFonts w:ascii="Arial Narrow" w:hAnsi="Arial Narrow" w:cs="Calibri"/>
                <w:color w:val="000000"/>
                <w:lang w:val="sk-SK" w:eastAsia="sk-SK" w:bidi="sa-IN"/>
              </w:rPr>
              <w:t>baneru</w:t>
            </w:r>
            <w:proofErr w:type="spellEnd"/>
            <w:r w:rsidRPr="006A6120">
              <w:rPr>
                <w:rFonts w:ascii="Arial Narrow" w:hAnsi="Arial Narrow" w:cs="Calibri"/>
                <w:color w:val="000000"/>
                <w:lang w:val="sk-SK" w:eastAsia="sk-SK" w:bidi="sa-IN"/>
              </w:rPr>
              <w:t xml:space="preserve"> na budovu, kovové očká, inštalácia nového banneru vo výške cca 8m </w:t>
            </w:r>
          </w:p>
        </w:tc>
        <w:tc>
          <w:tcPr>
            <w:tcW w:w="3685" w:type="dxa"/>
            <w:tcBorders>
              <w:top w:val="single" w:sz="4" w:space="0" w:color="auto"/>
              <w:left w:val="single" w:sz="4" w:space="0" w:color="auto"/>
              <w:bottom w:val="single" w:sz="4" w:space="0" w:color="auto"/>
              <w:right w:val="single" w:sz="4" w:space="0" w:color="auto"/>
            </w:tcBorders>
            <w:shd w:val="clear" w:color="B4C6E7" w:fill="FFFFFF"/>
            <w:vAlign w:val="center"/>
            <w:hideMark/>
          </w:tcPr>
          <w:p w14:paraId="49ECF161"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1 ks – max. 4 ks</w:t>
            </w:r>
          </w:p>
        </w:tc>
      </w:tr>
      <w:tr w:rsidR="00DF3E59" w:rsidRPr="00B04B3A" w14:paraId="3B1F6EBA" w14:textId="77777777" w:rsidTr="006A6120">
        <w:trPr>
          <w:trHeight w:val="555"/>
        </w:trPr>
        <w:tc>
          <w:tcPr>
            <w:tcW w:w="841" w:type="dxa"/>
            <w:tcBorders>
              <w:top w:val="nil"/>
              <w:left w:val="single" w:sz="8" w:space="0" w:color="auto"/>
              <w:bottom w:val="single" w:sz="4" w:space="0" w:color="auto"/>
              <w:right w:val="nil"/>
            </w:tcBorders>
            <w:shd w:val="clear" w:color="000000" w:fill="FFFFFF"/>
            <w:vAlign w:val="center"/>
            <w:hideMark/>
          </w:tcPr>
          <w:p w14:paraId="4AE4D55F"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20</w:t>
            </w:r>
          </w:p>
        </w:tc>
        <w:tc>
          <w:tcPr>
            <w:tcW w:w="4819" w:type="dxa"/>
            <w:tcBorders>
              <w:top w:val="nil"/>
              <w:left w:val="single" w:sz="8" w:space="0" w:color="auto"/>
              <w:bottom w:val="single" w:sz="4" w:space="0" w:color="auto"/>
              <w:right w:val="single" w:sz="8" w:space="0" w:color="auto"/>
            </w:tcBorders>
            <w:shd w:val="clear" w:color="000000" w:fill="FFFFFF"/>
            <w:hideMark/>
          </w:tcPr>
          <w:p w14:paraId="47DA75DA"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Obálky - C5, 1/0</w:t>
            </w:r>
          </w:p>
        </w:tc>
        <w:tc>
          <w:tcPr>
            <w:tcW w:w="3685" w:type="dxa"/>
            <w:tcBorders>
              <w:top w:val="nil"/>
              <w:left w:val="nil"/>
              <w:bottom w:val="single" w:sz="4" w:space="0" w:color="auto"/>
              <w:right w:val="single" w:sz="8" w:space="0" w:color="auto"/>
            </w:tcBorders>
            <w:shd w:val="clear" w:color="B4C6E7" w:fill="FFFFFF"/>
            <w:vAlign w:val="center"/>
            <w:hideMark/>
          </w:tcPr>
          <w:p w14:paraId="22E80BF5"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max 3 x 50 ks - min 3 x 10 ks</w:t>
            </w:r>
          </w:p>
        </w:tc>
      </w:tr>
      <w:tr w:rsidR="00DF3E59" w:rsidRPr="00B04B3A" w14:paraId="63773B53" w14:textId="77777777" w:rsidTr="006A6120">
        <w:trPr>
          <w:trHeight w:val="340"/>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79C4E"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lastRenderedPageBreak/>
              <w:t>21</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14:paraId="336421CC"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Pohľadnice, A5, 4/1, pohľadnicový kartón </w:t>
            </w:r>
            <w:proofErr w:type="spellStart"/>
            <w:r w:rsidRPr="006A6120">
              <w:rPr>
                <w:rFonts w:ascii="Arial Narrow" w:hAnsi="Arial Narrow" w:cs="Calibri"/>
                <w:color w:val="000000"/>
                <w:lang w:val="sk-SK" w:eastAsia="sk-SK" w:bidi="sa-IN"/>
              </w:rPr>
              <w:t>Arktika</w:t>
            </w:r>
            <w:proofErr w:type="spellEnd"/>
            <w:r w:rsidRPr="006A6120">
              <w:rPr>
                <w:rFonts w:ascii="Arial Narrow" w:hAnsi="Arial Narrow" w:cs="Calibri"/>
                <w:color w:val="000000"/>
                <w:lang w:val="sk-SK" w:eastAsia="sk-SK" w:bidi="sa-IN"/>
              </w:rPr>
              <w:t xml:space="preserve"> 350g alebo ekvivalent</w:t>
            </w:r>
          </w:p>
          <w:p w14:paraId="23715133" w14:textId="77777777" w:rsidR="00DF3E59" w:rsidRPr="006A6120" w:rsidRDefault="00DF3E59" w:rsidP="00103815">
            <w:pPr>
              <w:rPr>
                <w:rFonts w:ascii="Arial Narrow" w:hAnsi="Arial Narrow" w:cs="Calibri"/>
                <w:color w:val="000000"/>
                <w:lang w:val="sk-SK" w:eastAsia="sk-SK" w:bidi="sa-IN"/>
              </w:rPr>
            </w:pPr>
          </w:p>
        </w:tc>
        <w:tc>
          <w:tcPr>
            <w:tcW w:w="3685" w:type="dxa"/>
            <w:tcBorders>
              <w:top w:val="single" w:sz="4" w:space="0" w:color="auto"/>
              <w:left w:val="single" w:sz="4" w:space="0" w:color="auto"/>
              <w:bottom w:val="single" w:sz="4" w:space="0" w:color="auto"/>
              <w:right w:val="single" w:sz="4" w:space="0" w:color="auto"/>
            </w:tcBorders>
            <w:shd w:val="clear" w:color="B4C6E7" w:fill="FFFFFF"/>
            <w:vAlign w:val="center"/>
            <w:hideMark/>
          </w:tcPr>
          <w:p w14:paraId="4D44CCF2"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50 ks – max. 80 ks</w:t>
            </w:r>
          </w:p>
        </w:tc>
      </w:tr>
      <w:tr w:rsidR="00DF3E59" w:rsidRPr="00B04B3A" w14:paraId="08BE86C2"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702BD011"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22</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5BDA121D"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Tabuľka EXT, čierne plexisklo (hrúbka  4 mm), biela potlač 60 x 34 cm </w:t>
            </w:r>
          </w:p>
        </w:tc>
        <w:tc>
          <w:tcPr>
            <w:tcW w:w="3685" w:type="dxa"/>
            <w:tcBorders>
              <w:top w:val="nil"/>
              <w:left w:val="nil"/>
              <w:bottom w:val="single" w:sz="4" w:space="0" w:color="auto"/>
              <w:right w:val="single" w:sz="8" w:space="0" w:color="auto"/>
            </w:tcBorders>
            <w:shd w:val="clear" w:color="B4C6E7" w:fill="FFFFFF"/>
            <w:vAlign w:val="center"/>
            <w:hideMark/>
          </w:tcPr>
          <w:p w14:paraId="57F5B8C7"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2  ks  - max  8 ks</w:t>
            </w:r>
          </w:p>
        </w:tc>
      </w:tr>
      <w:tr w:rsidR="00DF3E59" w:rsidRPr="00B04B3A" w14:paraId="18454E60"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10447980"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23</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2DF5DFBE"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Tabuľka EXT, čierne plexisklo (hrúbka 4 mm), biela potlač 30 x 34 cm   </w:t>
            </w:r>
          </w:p>
        </w:tc>
        <w:tc>
          <w:tcPr>
            <w:tcW w:w="3685" w:type="dxa"/>
            <w:tcBorders>
              <w:top w:val="nil"/>
              <w:left w:val="nil"/>
              <w:bottom w:val="single" w:sz="4" w:space="0" w:color="auto"/>
              <w:right w:val="single" w:sz="8" w:space="0" w:color="auto"/>
            </w:tcBorders>
            <w:shd w:val="clear" w:color="B4C6E7" w:fill="FFFFFF"/>
            <w:vAlign w:val="center"/>
            <w:hideMark/>
          </w:tcPr>
          <w:p w14:paraId="4C95575C"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2 ks - max 8 ks</w:t>
            </w:r>
          </w:p>
        </w:tc>
      </w:tr>
      <w:tr w:rsidR="00DF3E59" w:rsidRPr="00B04B3A" w14:paraId="0FDDF8BC" w14:textId="77777777" w:rsidTr="00103815">
        <w:trPr>
          <w:trHeight w:val="515"/>
        </w:trPr>
        <w:tc>
          <w:tcPr>
            <w:tcW w:w="841" w:type="dxa"/>
            <w:tcBorders>
              <w:top w:val="nil"/>
              <w:left w:val="single" w:sz="8" w:space="0" w:color="auto"/>
              <w:bottom w:val="single" w:sz="4" w:space="0" w:color="auto"/>
              <w:right w:val="nil"/>
            </w:tcBorders>
            <w:shd w:val="clear" w:color="000000" w:fill="FFFFFF"/>
            <w:vAlign w:val="center"/>
            <w:hideMark/>
          </w:tcPr>
          <w:p w14:paraId="35DC6635"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24</w:t>
            </w:r>
          </w:p>
        </w:tc>
        <w:tc>
          <w:tcPr>
            <w:tcW w:w="4819" w:type="dxa"/>
            <w:tcBorders>
              <w:top w:val="nil"/>
              <w:left w:val="single" w:sz="8" w:space="0" w:color="auto"/>
              <w:bottom w:val="single" w:sz="4" w:space="0" w:color="auto"/>
              <w:right w:val="single" w:sz="8" w:space="0" w:color="auto"/>
            </w:tcBorders>
            <w:shd w:val="clear" w:color="000000" w:fill="FFFFFF"/>
            <w:hideMark/>
          </w:tcPr>
          <w:p w14:paraId="6349D4F8"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Nálepka reverzná (QR), biele pozadie, čierna tlač, 65 mm x 65 mm </w:t>
            </w:r>
          </w:p>
        </w:tc>
        <w:tc>
          <w:tcPr>
            <w:tcW w:w="3685" w:type="dxa"/>
            <w:tcBorders>
              <w:top w:val="nil"/>
              <w:left w:val="nil"/>
              <w:bottom w:val="single" w:sz="4" w:space="0" w:color="auto"/>
              <w:right w:val="single" w:sz="8" w:space="0" w:color="auto"/>
            </w:tcBorders>
            <w:shd w:val="clear" w:color="B4C6E7" w:fill="FFFFFF"/>
            <w:vAlign w:val="center"/>
            <w:hideMark/>
          </w:tcPr>
          <w:p w14:paraId="227C2681"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8 x 4 ks - max. 12 x 4 ks</w:t>
            </w:r>
          </w:p>
        </w:tc>
      </w:tr>
      <w:tr w:rsidR="00DF3E59" w:rsidRPr="00B04B3A" w14:paraId="566F7318"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519BFDEA"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25</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6868EDFF" w14:textId="77777777" w:rsidR="00DF3E59" w:rsidRPr="006A6120" w:rsidRDefault="00DF3E59" w:rsidP="00103815">
            <w:pPr>
              <w:rPr>
                <w:rFonts w:ascii="Arial Narrow" w:hAnsi="Arial Narrow" w:cs="Calibri"/>
                <w:color w:val="000000"/>
                <w:lang w:val="sk-SK" w:eastAsia="sk-SK" w:bidi="sa-IN"/>
              </w:rPr>
            </w:pPr>
            <w:proofErr w:type="spellStart"/>
            <w:r w:rsidRPr="006A6120">
              <w:rPr>
                <w:rFonts w:ascii="Arial Narrow" w:hAnsi="Arial Narrow" w:cs="Calibri"/>
                <w:color w:val="000000"/>
                <w:lang w:val="sk-SK" w:eastAsia="sk-SK" w:bidi="sa-IN"/>
              </w:rPr>
              <w:t>lightbox</w:t>
            </w:r>
            <w:proofErr w:type="spellEnd"/>
            <w:r w:rsidRPr="006A6120">
              <w:rPr>
                <w:rFonts w:ascii="Arial Narrow" w:hAnsi="Arial Narrow" w:cs="Calibri"/>
                <w:color w:val="000000"/>
                <w:lang w:val="sk-SK" w:eastAsia="sk-SK" w:bidi="sa-IN"/>
              </w:rPr>
              <w:t xml:space="preserve"> (navigačný systém), 420 × 594 mm </w:t>
            </w:r>
          </w:p>
        </w:tc>
        <w:tc>
          <w:tcPr>
            <w:tcW w:w="3685" w:type="dxa"/>
            <w:tcBorders>
              <w:top w:val="nil"/>
              <w:left w:val="nil"/>
              <w:bottom w:val="single" w:sz="4" w:space="0" w:color="auto"/>
              <w:right w:val="single" w:sz="8" w:space="0" w:color="auto"/>
            </w:tcBorders>
            <w:shd w:val="clear" w:color="B4C6E7" w:fill="FFFFFF"/>
            <w:vAlign w:val="center"/>
            <w:hideMark/>
          </w:tcPr>
          <w:p w14:paraId="1C7F305F"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5136FE57"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0C9F3D9B"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26</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540B2DA3" w14:textId="77777777" w:rsidR="00DF3E59" w:rsidRPr="006A6120" w:rsidRDefault="00DF3E59" w:rsidP="00103815">
            <w:pPr>
              <w:rPr>
                <w:rFonts w:ascii="Arial Narrow" w:hAnsi="Arial Narrow" w:cs="Calibri"/>
                <w:color w:val="000000"/>
                <w:lang w:val="sk-SK" w:eastAsia="sk-SK" w:bidi="sa-IN"/>
              </w:rPr>
            </w:pPr>
            <w:proofErr w:type="spellStart"/>
            <w:r w:rsidRPr="006A6120">
              <w:rPr>
                <w:rFonts w:ascii="Arial Narrow" w:hAnsi="Arial Narrow" w:cs="Calibri"/>
                <w:color w:val="000000"/>
                <w:lang w:val="sk-SK" w:eastAsia="sk-SK" w:bidi="sa-IN"/>
              </w:rPr>
              <w:t>ligthbox</w:t>
            </w:r>
            <w:proofErr w:type="spellEnd"/>
            <w:r w:rsidRPr="006A6120">
              <w:rPr>
                <w:rFonts w:ascii="Arial Narrow" w:hAnsi="Arial Narrow" w:cs="Calibri"/>
                <w:color w:val="000000"/>
                <w:lang w:val="sk-SK" w:eastAsia="sk-SK" w:bidi="sa-IN"/>
              </w:rPr>
              <w:t xml:space="preserve"> (navigačný systém), 594 × 841 mm</w:t>
            </w:r>
          </w:p>
        </w:tc>
        <w:tc>
          <w:tcPr>
            <w:tcW w:w="3685" w:type="dxa"/>
            <w:tcBorders>
              <w:top w:val="nil"/>
              <w:left w:val="nil"/>
              <w:bottom w:val="single" w:sz="4" w:space="0" w:color="auto"/>
              <w:right w:val="single" w:sz="8" w:space="0" w:color="auto"/>
            </w:tcBorders>
            <w:shd w:val="clear" w:color="B4C6E7" w:fill="FFFFFF"/>
            <w:vAlign w:val="center"/>
            <w:hideMark/>
          </w:tcPr>
          <w:p w14:paraId="4BE2A73F"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099180FD"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45C8435F"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27</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2ECD5F57" w14:textId="77777777" w:rsidR="00DF3E59" w:rsidRPr="006A6120" w:rsidRDefault="00DF3E59" w:rsidP="00103815">
            <w:pPr>
              <w:rPr>
                <w:rFonts w:ascii="Arial Narrow" w:hAnsi="Arial Narrow" w:cs="Calibri"/>
                <w:color w:val="000000"/>
                <w:lang w:val="sk-SK" w:eastAsia="sk-SK" w:bidi="sa-IN"/>
              </w:rPr>
            </w:pPr>
            <w:proofErr w:type="spellStart"/>
            <w:r w:rsidRPr="006A6120">
              <w:rPr>
                <w:rFonts w:ascii="Arial Narrow" w:hAnsi="Arial Narrow" w:cs="Calibri"/>
                <w:color w:val="000000"/>
                <w:lang w:val="sk-SK" w:eastAsia="sk-SK" w:bidi="sa-IN"/>
              </w:rPr>
              <w:t>ligthbox</w:t>
            </w:r>
            <w:proofErr w:type="spellEnd"/>
            <w:r w:rsidRPr="006A6120">
              <w:rPr>
                <w:rFonts w:ascii="Arial Narrow" w:hAnsi="Arial Narrow" w:cs="Calibri"/>
                <w:color w:val="000000"/>
                <w:lang w:val="sk-SK" w:eastAsia="sk-SK" w:bidi="sa-IN"/>
              </w:rPr>
              <w:t xml:space="preserve"> (navigačný systém), 841 × 1189 mm </w:t>
            </w:r>
          </w:p>
        </w:tc>
        <w:tc>
          <w:tcPr>
            <w:tcW w:w="3685" w:type="dxa"/>
            <w:tcBorders>
              <w:top w:val="nil"/>
              <w:left w:val="nil"/>
              <w:bottom w:val="single" w:sz="4" w:space="0" w:color="auto"/>
              <w:right w:val="single" w:sz="8" w:space="0" w:color="auto"/>
            </w:tcBorders>
            <w:shd w:val="clear" w:color="B4C6E7" w:fill="FFFFFF"/>
            <w:vAlign w:val="center"/>
            <w:hideMark/>
          </w:tcPr>
          <w:p w14:paraId="17CF5F8E"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4655793A"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2E0E1871"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28</w:t>
            </w:r>
          </w:p>
        </w:tc>
        <w:tc>
          <w:tcPr>
            <w:tcW w:w="4819" w:type="dxa"/>
            <w:tcBorders>
              <w:top w:val="nil"/>
              <w:left w:val="single" w:sz="8" w:space="0" w:color="auto"/>
              <w:bottom w:val="single" w:sz="4" w:space="0" w:color="auto"/>
              <w:right w:val="single" w:sz="8" w:space="0" w:color="auto"/>
            </w:tcBorders>
            <w:shd w:val="clear" w:color="FFC000" w:fill="FFFFFF"/>
            <w:vAlign w:val="bottom"/>
            <w:hideMark/>
          </w:tcPr>
          <w:p w14:paraId="6DCC792B" w14:textId="77777777" w:rsidR="00DF3E59" w:rsidRPr="006A6120" w:rsidRDefault="00DF3E59" w:rsidP="00103815">
            <w:pPr>
              <w:rPr>
                <w:rFonts w:ascii="Arial Narrow" w:hAnsi="Arial Narrow" w:cs="Calibri"/>
                <w:color w:val="000000"/>
                <w:lang w:val="sk-SK" w:eastAsia="sk-SK" w:bidi="sa-IN"/>
              </w:rPr>
            </w:pPr>
            <w:proofErr w:type="spellStart"/>
            <w:r w:rsidRPr="006A6120">
              <w:rPr>
                <w:rFonts w:ascii="Arial Narrow" w:hAnsi="Arial Narrow" w:cs="Calibri"/>
                <w:color w:val="000000"/>
                <w:lang w:val="sk-SK" w:eastAsia="sk-SK" w:bidi="sa-IN"/>
              </w:rPr>
              <w:t>ligthbox</w:t>
            </w:r>
            <w:proofErr w:type="spellEnd"/>
            <w:r w:rsidRPr="006A6120">
              <w:rPr>
                <w:rFonts w:ascii="Arial Narrow" w:hAnsi="Arial Narrow" w:cs="Calibri"/>
                <w:color w:val="000000"/>
                <w:lang w:val="sk-SK" w:eastAsia="sk-SK" w:bidi="sa-IN"/>
              </w:rPr>
              <w:t xml:space="preserve"> (navigačný systém), 1000 × 1414 mm</w:t>
            </w:r>
          </w:p>
        </w:tc>
        <w:tc>
          <w:tcPr>
            <w:tcW w:w="3685" w:type="dxa"/>
            <w:tcBorders>
              <w:top w:val="nil"/>
              <w:left w:val="nil"/>
              <w:bottom w:val="single" w:sz="4" w:space="0" w:color="auto"/>
              <w:right w:val="single" w:sz="8" w:space="0" w:color="auto"/>
            </w:tcBorders>
            <w:shd w:val="clear" w:color="B4C6E7" w:fill="FFFFFF"/>
            <w:vAlign w:val="center"/>
            <w:hideMark/>
          </w:tcPr>
          <w:p w14:paraId="585169D2"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354065F9"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58187B0A"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29</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3E3507B9"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plagát (navigačný systém), digitálna tlač, </w:t>
            </w:r>
            <w:proofErr w:type="spellStart"/>
            <w:r w:rsidRPr="006A6120">
              <w:rPr>
                <w:rFonts w:ascii="Arial Narrow" w:hAnsi="Arial Narrow" w:cs="Calibri"/>
                <w:color w:val="000000"/>
                <w:lang w:val="sk-SK" w:eastAsia="sk-SK" w:bidi="sa-IN"/>
              </w:rPr>
              <w:t>čb</w:t>
            </w:r>
            <w:proofErr w:type="spellEnd"/>
            <w:r w:rsidRPr="006A6120">
              <w:rPr>
                <w:rFonts w:ascii="Arial Narrow" w:hAnsi="Arial Narrow" w:cs="Calibri"/>
                <w:color w:val="000000"/>
                <w:lang w:val="sk-SK" w:eastAsia="sk-SK" w:bidi="sa-IN"/>
              </w:rPr>
              <w:t xml:space="preserve">, papier vhodný do </w:t>
            </w:r>
            <w:proofErr w:type="spellStart"/>
            <w:r w:rsidRPr="006A6120">
              <w:rPr>
                <w:rFonts w:ascii="Arial Narrow" w:hAnsi="Arial Narrow" w:cs="Calibri"/>
                <w:color w:val="000000"/>
                <w:lang w:val="sk-SK" w:eastAsia="sk-SK" w:bidi="sa-IN"/>
              </w:rPr>
              <w:t>lightboxu</w:t>
            </w:r>
            <w:proofErr w:type="spellEnd"/>
            <w:r w:rsidRPr="006A6120">
              <w:rPr>
                <w:rFonts w:ascii="Arial Narrow" w:hAnsi="Arial Narrow" w:cs="Calibri"/>
                <w:color w:val="000000"/>
                <w:lang w:val="sk-SK" w:eastAsia="sk-SK" w:bidi="sa-IN"/>
              </w:rPr>
              <w:t>,  420 × 594 mm</w:t>
            </w:r>
          </w:p>
        </w:tc>
        <w:tc>
          <w:tcPr>
            <w:tcW w:w="3685" w:type="dxa"/>
            <w:tcBorders>
              <w:top w:val="nil"/>
              <w:left w:val="nil"/>
              <w:bottom w:val="single" w:sz="4" w:space="0" w:color="auto"/>
              <w:right w:val="single" w:sz="8" w:space="0" w:color="auto"/>
            </w:tcBorders>
            <w:shd w:val="clear" w:color="B4C6E7" w:fill="FFFFFF"/>
            <w:vAlign w:val="center"/>
            <w:hideMark/>
          </w:tcPr>
          <w:p w14:paraId="13761CED"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59F0C185"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0294CBF1"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30</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21607ECC"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plagát (navigačný systém), digitálna tlač, </w:t>
            </w:r>
            <w:proofErr w:type="spellStart"/>
            <w:r w:rsidRPr="006A6120">
              <w:rPr>
                <w:rFonts w:ascii="Arial Narrow" w:hAnsi="Arial Narrow" w:cs="Calibri"/>
                <w:color w:val="000000"/>
                <w:lang w:val="sk-SK" w:eastAsia="sk-SK" w:bidi="sa-IN"/>
              </w:rPr>
              <w:t>čb</w:t>
            </w:r>
            <w:proofErr w:type="spellEnd"/>
            <w:r w:rsidRPr="006A6120">
              <w:rPr>
                <w:rFonts w:ascii="Arial Narrow" w:hAnsi="Arial Narrow" w:cs="Calibri"/>
                <w:color w:val="000000"/>
                <w:lang w:val="sk-SK" w:eastAsia="sk-SK" w:bidi="sa-IN"/>
              </w:rPr>
              <w:t xml:space="preserve">, papier vhodný do </w:t>
            </w:r>
            <w:proofErr w:type="spellStart"/>
            <w:r w:rsidRPr="006A6120">
              <w:rPr>
                <w:rFonts w:ascii="Arial Narrow" w:hAnsi="Arial Narrow" w:cs="Calibri"/>
                <w:color w:val="000000"/>
                <w:lang w:val="sk-SK" w:eastAsia="sk-SK" w:bidi="sa-IN"/>
              </w:rPr>
              <w:t>lightboxu</w:t>
            </w:r>
            <w:proofErr w:type="spellEnd"/>
            <w:r w:rsidRPr="006A6120">
              <w:rPr>
                <w:rFonts w:ascii="Arial Narrow" w:hAnsi="Arial Narrow" w:cs="Calibri"/>
                <w:color w:val="000000"/>
                <w:lang w:val="sk-SK" w:eastAsia="sk-SK" w:bidi="sa-IN"/>
              </w:rPr>
              <w:t>, 594 × 841 mm</w:t>
            </w:r>
          </w:p>
        </w:tc>
        <w:tc>
          <w:tcPr>
            <w:tcW w:w="3685" w:type="dxa"/>
            <w:tcBorders>
              <w:top w:val="nil"/>
              <w:left w:val="nil"/>
              <w:bottom w:val="single" w:sz="4" w:space="0" w:color="auto"/>
              <w:right w:val="single" w:sz="8" w:space="0" w:color="auto"/>
            </w:tcBorders>
            <w:shd w:val="clear" w:color="B4C6E7" w:fill="FFFFFF"/>
            <w:vAlign w:val="center"/>
            <w:hideMark/>
          </w:tcPr>
          <w:p w14:paraId="0DED0BF7"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29276BB0"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043CED67"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31</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306C32FB"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plagát (navigačný systém), digitálna tlač, </w:t>
            </w:r>
            <w:proofErr w:type="spellStart"/>
            <w:r w:rsidRPr="006A6120">
              <w:rPr>
                <w:rFonts w:ascii="Arial Narrow" w:hAnsi="Arial Narrow" w:cs="Calibri"/>
                <w:color w:val="000000"/>
                <w:lang w:val="sk-SK" w:eastAsia="sk-SK" w:bidi="sa-IN"/>
              </w:rPr>
              <w:t>čb</w:t>
            </w:r>
            <w:proofErr w:type="spellEnd"/>
            <w:r w:rsidRPr="006A6120">
              <w:rPr>
                <w:rFonts w:ascii="Arial Narrow" w:hAnsi="Arial Narrow" w:cs="Calibri"/>
                <w:color w:val="000000"/>
                <w:lang w:val="sk-SK" w:eastAsia="sk-SK" w:bidi="sa-IN"/>
              </w:rPr>
              <w:t xml:space="preserve">, papier vhodný do </w:t>
            </w:r>
            <w:proofErr w:type="spellStart"/>
            <w:r w:rsidRPr="006A6120">
              <w:rPr>
                <w:rFonts w:ascii="Arial Narrow" w:hAnsi="Arial Narrow" w:cs="Calibri"/>
                <w:color w:val="000000"/>
                <w:lang w:val="sk-SK" w:eastAsia="sk-SK" w:bidi="sa-IN"/>
              </w:rPr>
              <w:t>lightboxu</w:t>
            </w:r>
            <w:proofErr w:type="spellEnd"/>
            <w:r w:rsidRPr="006A6120">
              <w:rPr>
                <w:rFonts w:ascii="Arial Narrow" w:hAnsi="Arial Narrow" w:cs="Calibri"/>
                <w:color w:val="000000"/>
                <w:lang w:val="sk-SK" w:eastAsia="sk-SK" w:bidi="sa-IN"/>
              </w:rPr>
              <w:t>, 841 × 1189 mm</w:t>
            </w:r>
          </w:p>
        </w:tc>
        <w:tc>
          <w:tcPr>
            <w:tcW w:w="3685" w:type="dxa"/>
            <w:tcBorders>
              <w:top w:val="nil"/>
              <w:left w:val="nil"/>
              <w:bottom w:val="single" w:sz="4" w:space="0" w:color="auto"/>
              <w:right w:val="single" w:sz="8" w:space="0" w:color="auto"/>
            </w:tcBorders>
            <w:shd w:val="clear" w:color="B4C6E7" w:fill="FFFFFF"/>
            <w:vAlign w:val="center"/>
            <w:hideMark/>
          </w:tcPr>
          <w:p w14:paraId="41EC8141"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3A629F3B"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685B06F1"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32</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07263AC0"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plagát (navigačný systém), digitálna tlač, </w:t>
            </w:r>
            <w:proofErr w:type="spellStart"/>
            <w:r w:rsidRPr="006A6120">
              <w:rPr>
                <w:rFonts w:ascii="Arial Narrow" w:hAnsi="Arial Narrow" w:cs="Calibri"/>
                <w:color w:val="000000"/>
                <w:lang w:val="sk-SK" w:eastAsia="sk-SK" w:bidi="sa-IN"/>
              </w:rPr>
              <w:t>čb</w:t>
            </w:r>
            <w:proofErr w:type="spellEnd"/>
            <w:r w:rsidRPr="006A6120">
              <w:rPr>
                <w:rFonts w:ascii="Arial Narrow" w:hAnsi="Arial Narrow" w:cs="Calibri"/>
                <w:color w:val="000000"/>
                <w:lang w:val="sk-SK" w:eastAsia="sk-SK" w:bidi="sa-IN"/>
              </w:rPr>
              <w:t xml:space="preserve">, papier vhodný do </w:t>
            </w:r>
            <w:proofErr w:type="spellStart"/>
            <w:r w:rsidRPr="006A6120">
              <w:rPr>
                <w:rFonts w:ascii="Arial Narrow" w:hAnsi="Arial Narrow" w:cs="Calibri"/>
                <w:color w:val="000000"/>
                <w:lang w:val="sk-SK" w:eastAsia="sk-SK" w:bidi="sa-IN"/>
              </w:rPr>
              <w:t>lightboxu</w:t>
            </w:r>
            <w:proofErr w:type="spellEnd"/>
            <w:r w:rsidRPr="006A6120">
              <w:rPr>
                <w:rFonts w:ascii="Arial Narrow" w:hAnsi="Arial Narrow" w:cs="Calibri"/>
                <w:color w:val="000000"/>
                <w:lang w:val="sk-SK" w:eastAsia="sk-SK" w:bidi="sa-IN"/>
              </w:rPr>
              <w:t>, 1000 × 1414 mm</w:t>
            </w:r>
          </w:p>
        </w:tc>
        <w:tc>
          <w:tcPr>
            <w:tcW w:w="3685" w:type="dxa"/>
            <w:tcBorders>
              <w:top w:val="nil"/>
              <w:left w:val="nil"/>
              <w:bottom w:val="single" w:sz="4" w:space="0" w:color="auto"/>
              <w:right w:val="single" w:sz="8" w:space="0" w:color="auto"/>
            </w:tcBorders>
            <w:shd w:val="clear" w:color="B4C6E7" w:fill="FFFFFF"/>
            <w:vAlign w:val="center"/>
            <w:hideMark/>
          </w:tcPr>
          <w:p w14:paraId="60A87A24"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3 ks – max 6 ks</w:t>
            </w:r>
          </w:p>
        </w:tc>
      </w:tr>
      <w:tr w:rsidR="00DF3E59" w:rsidRPr="00B04B3A" w14:paraId="7FFBDB1A" w14:textId="77777777" w:rsidTr="00103815">
        <w:trPr>
          <w:trHeight w:val="679"/>
        </w:trPr>
        <w:tc>
          <w:tcPr>
            <w:tcW w:w="841" w:type="dxa"/>
            <w:tcBorders>
              <w:top w:val="nil"/>
              <w:left w:val="single" w:sz="8" w:space="0" w:color="auto"/>
              <w:bottom w:val="single" w:sz="4" w:space="0" w:color="auto"/>
              <w:right w:val="nil"/>
            </w:tcBorders>
            <w:shd w:val="clear" w:color="000000" w:fill="FFFFFF"/>
            <w:vAlign w:val="center"/>
            <w:hideMark/>
          </w:tcPr>
          <w:p w14:paraId="74836057"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33</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6F13D580"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závesy (recepcia), materiál: 100% PES 110g/m2 TFG, tlač:  4/0, natlačené pásy 4x150cm + 1x 130cm,</w:t>
            </w:r>
            <w:r w:rsidRPr="006A6120">
              <w:rPr>
                <w:rFonts w:ascii="Arial Narrow" w:hAnsi="Arial Narrow" w:cs="Calibri"/>
                <w:color w:val="000000"/>
                <w:lang w:val="sk-SK" w:eastAsia="sk-SK" w:bidi="sa-IN"/>
              </w:rPr>
              <w:br w:type="page"/>
              <w:t xml:space="preserve">formát: 694 x 730 cm, finalizácia: po výške </w:t>
            </w:r>
            <w:proofErr w:type="spellStart"/>
            <w:r w:rsidRPr="006A6120">
              <w:rPr>
                <w:rFonts w:ascii="Arial Narrow" w:hAnsi="Arial Narrow" w:cs="Calibri"/>
                <w:color w:val="000000"/>
                <w:lang w:val="sk-SK" w:eastAsia="sk-SK" w:bidi="sa-IN"/>
              </w:rPr>
              <w:t>orez</w:t>
            </w:r>
            <w:proofErr w:type="spellEnd"/>
            <w:r w:rsidRPr="006A6120">
              <w:rPr>
                <w:rFonts w:ascii="Arial Narrow" w:hAnsi="Arial Narrow" w:cs="Calibri"/>
                <w:color w:val="000000"/>
                <w:lang w:val="sk-SK" w:eastAsia="sk-SK" w:bidi="sa-IN"/>
              </w:rPr>
              <w:t xml:space="preserve">, dole + hore všitá kovová tyčka </w:t>
            </w:r>
          </w:p>
        </w:tc>
        <w:tc>
          <w:tcPr>
            <w:tcW w:w="3685" w:type="dxa"/>
            <w:tcBorders>
              <w:top w:val="nil"/>
              <w:left w:val="nil"/>
              <w:bottom w:val="single" w:sz="4" w:space="0" w:color="auto"/>
              <w:right w:val="single" w:sz="8" w:space="0" w:color="auto"/>
            </w:tcBorders>
            <w:shd w:val="clear" w:color="B4C6E7" w:fill="FFFFFF"/>
            <w:vAlign w:val="center"/>
            <w:hideMark/>
          </w:tcPr>
          <w:p w14:paraId="66F27EEB" w14:textId="77777777" w:rsidR="00DF3E59" w:rsidRPr="006A6120" w:rsidRDefault="00DF3E59" w:rsidP="00103815">
            <w:pPr>
              <w:jc w:val="center"/>
              <w:rPr>
                <w:rFonts w:ascii="Arial Narrow" w:hAnsi="Arial Narrow" w:cs="Calibri"/>
                <w:color w:val="181717"/>
                <w:lang w:val="sk-SK" w:eastAsia="sk-SK" w:bidi="sa-IN"/>
              </w:rPr>
            </w:pPr>
            <w:r w:rsidRPr="006A6120">
              <w:rPr>
                <w:rFonts w:ascii="Arial Narrow" w:hAnsi="Arial Narrow" w:cs="Calibri"/>
                <w:color w:val="181717"/>
                <w:lang w:val="sk-SK" w:eastAsia="sk-SK" w:bidi="sa-IN"/>
              </w:rPr>
              <w:t>min. 1 ks - max 2 ks</w:t>
            </w:r>
          </w:p>
        </w:tc>
      </w:tr>
      <w:tr w:rsidR="00DF3E59" w:rsidRPr="00B04B3A" w14:paraId="37812EA0" w14:textId="77777777" w:rsidTr="00103815">
        <w:trPr>
          <w:trHeight w:val="630"/>
        </w:trPr>
        <w:tc>
          <w:tcPr>
            <w:tcW w:w="841" w:type="dxa"/>
            <w:tcBorders>
              <w:top w:val="nil"/>
              <w:left w:val="single" w:sz="8" w:space="0" w:color="auto"/>
              <w:bottom w:val="single" w:sz="4" w:space="0" w:color="auto"/>
              <w:right w:val="nil"/>
            </w:tcBorders>
            <w:shd w:val="clear" w:color="000000" w:fill="FFFFFF"/>
            <w:vAlign w:val="center"/>
            <w:hideMark/>
          </w:tcPr>
          <w:p w14:paraId="7C117D90" w14:textId="77777777" w:rsidR="00DF3E59" w:rsidRPr="006A6120" w:rsidRDefault="00DF3E59" w:rsidP="00103815">
            <w:pPr>
              <w:jc w:val="center"/>
              <w:rPr>
                <w:rFonts w:ascii="Arial Narrow" w:hAnsi="Arial Narrow" w:cs="Arial"/>
                <w:color w:val="181717"/>
                <w:lang w:val="sk-SK" w:eastAsia="sk-SK" w:bidi="sa-IN"/>
              </w:rPr>
            </w:pPr>
            <w:r w:rsidRPr="006A6120">
              <w:rPr>
                <w:rFonts w:ascii="Arial Narrow" w:hAnsi="Arial Narrow" w:cs="Arial"/>
                <w:color w:val="181717"/>
                <w:lang w:val="sk-SK" w:eastAsia="sk-SK" w:bidi="sa-IN"/>
              </w:rPr>
              <w:t>34</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460AE6BD"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závesy (recepcia), materiál: 100% PES 110g/m2 TFG, tlač:  4/0, natlačené pásy 12 x150cm + 3x 130cm,</w:t>
            </w:r>
            <w:r w:rsidRPr="006A6120">
              <w:rPr>
                <w:rFonts w:ascii="Arial Narrow" w:hAnsi="Arial Narrow" w:cs="Calibri"/>
                <w:color w:val="000000"/>
                <w:lang w:val="sk-SK" w:eastAsia="sk-SK" w:bidi="sa-IN"/>
              </w:rPr>
              <w:br/>
              <w:t xml:space="preserve">formát: 694 x 730 cm, finalizácia: po výške </w:t>
            </w:r>
            <w:proofErr w:type="spellStart"/>
            <w:r w:rsidRPr="006A6120">
              <w:rPr>
                <w:rFonts w:ascii="Arial Narrow" w:hAnsi="Arial Narrow" w:cs="Calibri"/>
                <w:color w:val="000000"/>
                <w:lang w:val="sk-SK" w:eastAsia="sk-SK" w:bidi="sa-IN"/>
              </w:rPr>
              <w:t>orez</w:t>
            </w:r>
            <w:proofErr w:type="spellEnd"/>
            <w:r w:rsidRPr="006A6120">
              <w:rPr>
                <w:rFonts w:ascii="Arial Narrow" w:hAnsi="Arial Narrow" w:cs="Calibri"/>
                <w:color w:val="000000"/>
                <w:lang w:val="sk-SK" w:eastAsia="sk-SK" w:bidi="sa-IN"/>
              </w:rPr>
              <w:t xml:space="preserve">, dole + hore všitá kovová tyčka </w:t>
            </w:r>
          </w:p>
        </w:tc>
        <w:tc>
          <w:tcPr>
            <w:tcW w:w="3685" w:type="dxa"/>
            <w:tcBorders>
              <w:top w:val="nil"/>
              <w:left w:val="nil"/>
              <w:bottom w:val="single" w:sz="4" w:space="0" w:color="auto"/>
              <w:right w:val="single" w:sz="8" w:space="0" w:color="auto"/>
            </w:tcBorders>
            <w:shd w:val="clear" w:color="B4C6E7" w:fill="FFFFFF"/>
            <w:vAlign w:val="center"/>
            <w:hideMark/>
          </w:tcPr>
          <w:p w14:paraId="2B42AA04"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min. 1 ks – max 2 ks</w:t>
            </w:r>
          </w:p>
        </w:tc>
      </w:tr>
      <w:tr w:rsidR="00DF3E59" w:rsidRPr="00B04B3A" w14:paraId="76371E16" w14:textId="77777777" w:rsidTr="00103815">
        <w:trPr>
          <w:trHeight w:val="315"/>
        </w:trPr>
        <w:tc>
          <w:tcPr>
            <w:tcW w:w="841" w:type="dxa"/>
            <w:tcBorders>
              <w:top w:val="nil"/>
              <w:left w:val="single" w:sz="8" w:space="0" w:color="auto"/>
              <w:bottom w:val="single" w:sz="4" w:space="0" w:color="auto"/>
              <w:right w:val="nil"/>
            </w:tcBorders>
            <w:shd w:val="clear" w:color="000000" w:fill="FFFFFF"/>
            <w:vAlign w:val="center"/>
            <w:hideMark/>
          </w:tcPr>
          <w:p w14:paraId="71E67B6D" w14:textId="77777777" w:rsidR="00DF3E59" w:rsidRPr="006A6120" w:rsidRDefault="00DF3E59" w:rsidP="00103815">
            <w:pPr>
              <w:jc w:val="center"/>
              <w:rPr>
                <w:rFonts w:ascii="Arial Narrow" w:hAnsi="Arial Narrow" w:cs="Arial"/>
                <w:color w:val="181717"/>
                <w:lang w:val="sk-SK" w:eastAsia="sk-SK" w:bidi="sa-IN"/>
              </w:rPr>
            </w:pPr>
            <w:r w:rsidRPr="006A6120">
              <w:rPr>
                <w:rFonts w:ascii="Arial Narrow" w:hAnsi="Arial Narrow" w:cs="Arial"/>
                <w:color w:val="181717"/>
                <w:lang w:val="sk-SK" w:eastAsia="sk-SK" w:bidi="sa-IN"/>
              </w:rPr>
              <w:t>35</w:t>
            </w:r>
          </w:p>
        </w:tc>
        <w:tc>
          <w:tcPr>
            <w:tcW w:w="4819" w:type="dxa"/>
            <w:tcBorders>
              <w:top w:val="nil"/>
              <w:left w:val="single" w:sz="8" w:space="0" w:color="auto"/>
              <w:bottom w:val="single" w:sz="4" w:space="0" w:color="auto"/>
              <w:right w:val="single" w:sz="8" w:space="0" w:color="auto"/>
            </w:tcBorders>
            <w:shd w:val="clear" w:color="000000" w:fill="FFFFFF"/>
            <w:vAlign w:val="bottom"/>
            <w:hideMark/>
          </w:tcPr>
          <w:p w14:paraId="3219F37E"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Plagát A2 -  4/0, papier: ofset natieraný matný 150g (klasický propagačný)</w:t>
            </w:r>
          </w:p>
        </w:tc>
        <w:tc>
          <w:tcPr>
            <w:tcW w:w="3685" w:type="dxa"/>
            <w:tcBorders>
              <w:top w:val="nil"/>
              <w:left w:val="nil"/>
              <w:bottom w:val="single" w:sz="4" w:space="0" w:color="auto"/>
              <w:right w:val="single" w:sz="8" w:space="0" w:color="auto"/>
            </w:tcBorders>
            <w:shd w:val="clear" w:color="B4C6E7" w:fill="FFFFFF"/>
            <w:vAlign w:val="center"/>
            <w:hideMark/>
          </w:tcPr>
          <w:p w14:paraId="289EFC05" w14:textId="77777777" w:rsidR="00DF3E59" w:rsidRPr="006A6120" w:rsidRDefault="00DF3E59" w:rsidP="00103815">
            <w:pPr>
              <w:jc w:val="center"/>
              <w:rPr>
                <w:rFonts w:ascii="Arial Narrow" w:hAnsi="Arial Narrow" w:cs="Calibri"/>
                <w:color w:val="000000"/>
                <w:lang w:val="sk-SK" w:eastAsia="sk-SK" w:bidi="sa-IN"/>
              </w:rPr>
            </w:pPr>
            <w:r w:rsidRPr="006A6120">
              <w:rPr>
                <w:rFonts w:ascii="Arial Narrow" w:hAnsi="Arial Narrow" w:cs="Calibri"/>
                <w:color w:val="000000"/>
                <w:lang w:val="sk-SK" w:eastAsia="sk-SK" w:bidi="sa-IN"/>
              </w:rPr>
              <w:t>6 x 50 ks</w:t>
            </w:r>
          </w:p>
        </w:tc>
      </w:tr>
      <w:tr w:rsidR="00DF3E59" w:rsidRPr="00B04B3A" w14:paraId="6D521679" w14:textId="77777777" w:rsidTr="00103815">
        <w:trPr>
          <w:trHeight w:val="630"/>
        </w:trPr>
        <w:tc>
          <w:tcPr>
            <w:tcW w:w="841" w:type="dxa"/>
            <w:tcBorders>
              <w:top w:val="nil"/>
              <w:left w:val="single" w:sz="8" w:space="0" w:color="auto"/>
              <w:bottom w:val="single" w:sz="8" w:space="0" w:color="auto"/>
              <w:right w:val="nil"/>
            </w:tcBorders>
            <w:shd w:val="clear" w:color="000000" w:fill="FFFFFF"/>
            <w:vAlign w:val="center"/>
            <w:hideMark/>
          </w:tcPr>
          <w:p w14:paraId="3B8A1CC4" w14:textId="77777777" w:rsidR="00DF3E59" w:rsidRPr="006A6120" w:rsidRDefault="00DF3E59" w:rsidP="00103815">
            <w:pPr>
              <w:jc w:val="center"/>
              <w:rPr>
                <w:rFonts w:ascii="Arial Narrow" w:hAnsi="Arial Narrow" w:cs="Arial"/>
                <w:color w:val="181717"/>
                <w:lang w:val="sk-SK" w:eastAsia="sk-SK" w:bidi="sa-IN"/>
              </w:rPr>
            </w:pPr>
            <w:r w:rsidRPr="006A6120">
              <w:rPr>
                <w:rFonts w:ascii="Arial Narrow" w:hAnsi="Arial Narrow" w:cs="Arial"/>
                <w:color w:val="181717"/>
                <w:lang w:val="sk-SK" w:eastAsia="sk-SK" w:bidi="sa-IN"/>
              </w:rPr>
              <w:t>36</w:t>
            </w:r>
          </w:p>
        </w:tc>
        <w:tc>
          <w:tcPr>
            <w:tcW w:w="4819" w:type="dxa"/>
            <w:tcBorders>
              <w:top w:val="nil"/>
              <w:left w:val="single" w:sz="8" w:space="0" w:color="auto"/>
              <w:bottom w:val="single" w:sz="8" w:space="0" w:color="auto"/>
              <w:right w:val="single" w:sz="8" w:space="0" w:color="auto"/>
            </w:tcBorders>
            <w:shd w:val="clear" w:color="000000" w:fill="FFFFFF"/>
            <w:vAlign w:val="bottom"/>
            <w:hideMark/>
          </w:tcPr>
          <w:p w14:paraId="3C7E5EE6" w14:textId="77777777" w:rsidR="00DF3E59" w:rsidRPr="006A6120" w:rsidRDefault="00DF3E59" w:rsidP="00103815">
            <w:pPr>
              <w:rPr>
                <w:rFonts w:ascii="Arial Narrow" w:hAnsi="Arial Narrow" w:cs="Calibri"/>
                <w:color w:val="000000"/>
                <w:lang w:val="sk-SK" w:eastAsia="sk-SK" w:bidi="sa-IN"/>
              </w:rPr>
            </w:pPr>
            <w:r w:rsidRPr="006A6120">
              <w:rPr>
                <w:rFonts w:ascii="Arial Narrow" w:hAnsi="Arial Narrow" w:cs="Calibri"/>
                <w:color w:val="000000"/>
                <w:lang w:val="sk-SK" w:eastAsia="sk-SK" w:bidi="sa-IN"/>
              </w:rPr>
              <w:t xml:space="preserve">katalóg 233x166 mm, obálka 300 g </w:t>
            </w:r>
            <w:proofErr w:type="spellStart"/>
            <w:r w:rsidRPr="006A6120">
              <w:rPr>
                <w:rFonts w:ascii="Arial Narrow" w:hAnsi="Arial Narrow" w:cs="Calibri"/>
                <w:color w:val="000000"/>
                <w:lang w:val="sk-SK" w:eastAsia="sk-SK" w:bidi="sa-IN"/>
              </w:rPr>
              <w:t>Munken</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lynx</w:t>
            </w:r>
            <w:proofErr w:type="spellEnd"/>
            <w:r w:rsidRPr="006A6120">
              <w:rPr>
                <w:rFonts w:ascii="Arial Narrow" w:hAnsi="Arial Narrow" w:cs="Calibri"/>
                <w:color w:val="000000"/>
                <w:lang w:val="sk-SK" w:eastAsia="sk-SK" w:bidi="sa-IN"/>
              </w:rPr>
              <w:t xml:space="preserve"> 4+4, lakovaná, vnútro </w:t>
            </w:r>
            <w:proofErr w:type="spellStart"/>
            <w:r w:rsidRPr="006A6120">
              <w:rPr>
                <w:rFonts w:ascii="Arial Narrow" w:hAnsi="Arial Narrow" w:cs="Calibri"/>
                <w:color w:val="000000"/>
                <w:lang w:val="sk-SK" w:eastAsia="sk-SK" w:bidi="sa-IN"/>
              </w:rPr>
              <w:t>Munken</w:t>
            </w:r>
            <w:proofErr w:type="spellEnd"/>
            <w:r w:rsidRPr="006A6120">
              <w:rPr>
                <w:rFonts w:ascii="Arial Narrow" w:hAnsi="Arial Narrow" w:cs="Calibri"/>
                <w:color w:val="000000"/>
                <w:lang w:val="sk-SK" w:eastAsia="sk-SK" w:bidi="sa-IN"/>
              </w:rPr>
              <w:t xml:space="preserve"> </w:t>
            </w:r>
            <w:proofErr w:type="spellStart"/>
            <w:r w:rsidRPr="006A6120">
              <w:rPr>
                <w:rFonts w:ascii="Arial Narrow" w:hAnsi="Arial Narrow" w:cs="Calibri"/>
                <w:color w:val="000000"/>
                <w:lang w:val="sk-SK" w:eastAsia="sk-SK" w:bidi="sa-IN"/>
              </w:rPr>
              <w:t>Lynx</w:t>
            </w:r>
            <w:proofErr w:type="spellEnd"/>
            <w:r w:rsidRPr="006A6120">
              <w:rPr>
                <w:rFonts w:ascii="Arial Narrow" w:hAnsi="Arial Narrow" w:cs="Calibri"/>
                <w:color w:val="000000"/>
                <w:lang w:val="sk-SK" w:eastAsia="sk-SK" w:bidi="sa-IN"/>
              </w:rPr>
              <w:t xml:space="preserve"> 120 g, 60 strán, 4+4, V2, alebo ekvivalent</w:t>
            </w:r>
          </w:p>
        </w:tc>
        <w:tc>
          <w:tcPr>
            <w:tcW w:w="3685" w:type="dxa"/>
            <w:tcBorders>
              <w:top w:val="nil"/>
              <w:left w:val="nil"/>
              <w:bottom w:val="single" w:sz="8" w:space="0" w:color="auto"/>
              <w:right w:val="single" w:sz="8" w:space="0" w:color="auto"/>
            </w:tcBorders>
            <w:shd w:val="clear" w:color="B4C6E7" w:fill="FFFFFF"/>
            <w:vAlign w:val="center"/>
            <w:hideMark/>
          </w:tcPr>
          <w:p w14:paraId="570B7346" w14:textId="77777777" w:rsidR="00DF3E59" w:rsidRPr="006A6120" w:rsidRDefault="00DF3E59" w:rsidP="00103815">
            <w:pPr>
              <w:jc w:val="center"/>
              <w:rPr>
                <w:rFonts w:ascii="Arial Narrow" w:hAnsi="Arial Narrow" w:cs="Arial"/>
                <w:color w:val="181717"/>
                <w:lang w:val="sk-SK" w:eastAsia="sk-SK" w:bidi="sa-IN"/>
              </w:rPr>
            </w:pPr>
            <w:r w:rsidRPr="006A6120">
              <w:rPr>
                <w:rFonts w:ascii="Arial Narrow" w:hAnsi="Arial Narrow" w:cs="Arial"/>
                <w:color w:val="181717"/>
                <w:lang w:val="sk-SK" w:eastAsia="sk-SK" w:bidi="sa-IN"/>
              </w:rPr>
              <w:t>min. 100 ks - max 300 ks</w:t>
            </w:r>
          </w:p>
        </w:tc>
      </w:tr>
    </w:tbl>
    <w:p w14:paraId="01351C31" w14:textId="77777777" w:rsidR="00DF3E59" w:rsidRPr="00DF3E59" w:rsidRDefault="00DF3E59" w:rsidP="006A6120">
      <w:pPr>
        <w:pStyle w:val="ListParagraph"/>
        <w:suppressAutoHyphens/>
        <w:ind w:left="360"/>
        <w:jc w:val="both"/>
        <w:rPr>
          <w:rFonts w:ascii="Arial Narrow" w:hAnsi="Arial Narrow"/>
          <w:b/>
          <w:bCs/>
          <w:color w:val="FF0000"/>
        </w:rPr>
      </w:pPr>
      <w:r w:rsidRPr="00DF3E59">
        <w:rPr>
          <w:rFonts w:ascii="Arial Narrow" w:hAnsi="Arial Narrow"/>
          <w:b/>
          <w:bCs/>
          <w:color w:val="FF0000"/>
        </w:rPr>
        <w:t xml:space="preserve">Papier </w:t>
      </w:r>
      <w:proofErr w:type="spellStart"/>
      <w:r w:rsidRPr="00DF3E59">
        <w:rPr>
          <w:rFonts w:ascii="Arial Narrow" w:hAnsi="Arial Narrow"/>
          <w:b/>
          <w:bCs/>
          <w:color w:val="FF0000"/>
        </w:rPr>
        <w:t>Munken</w:t>
      </w:r>
      <w:proofErr w:type="spellEnd"/>
      <w:r w:rsidRPr="00DF3E59">
        <w:rPr>
          <w:rFonts w:ascii="Arial Narrow" w:hAnsi="Arial Narrow"/>
          <w:b/>
          <w:bCs/>
          <w:color w:val="FF0000"/>
        </w:rPr>
        <w:t xml:space="preserve"> </w:t>
      </w:r>
      <w:proofErr w:type="spellStart"/>
      <w:r w:rsidRPr="00DF3E59">
        <w:rPr>
          <w:rFonts w:ascii="Arial Narrow" w:hAnsi="Arial Narrow"/>
          <w:b/>
          <w:bCs/>
          <w:color w:val="FF0000"/>
        </w:rPr>
        <w:t>Lynx</w:t>
      </w:r>
      <w:proofErr w:type="spellEnd"/>
      <w:r w:rsidRPr="00DF3E59">
        <w:rPr>
          <w:rFonts w:ascii="Arial Narrow" w:hAnsi="Arial Narrow"/>
          <w:b/>
          <w:bCs/>
          <w:color w:val="FF0000"/>
        </w:rPr>
        <w:t xml:space="preserve"> bol vybraný priamo grafickou dizajnérkou, </w:t>
      </w:r>
      <w:proofErr w:type="spellStart"/>
      <w:r w:rsidRPr="00DF3E59">
        <w:rPr>
          <w:rFonts w:ascii="Arial Narrow" w:hAnsi="Arial Narrow"/>
          <w:b/>
          <w:bCs/>
          <w:color w:val="FF0000"/>
        </w:rPr>
        <w:t>Ľubocou</w:t>
      </w:r>
      <w:proofErr w:type="spellEnd"/>
      <w:r w:rsidRPr="00DF3E59">
        <w:rPr>
          <w:rFonts w:ascii="Arial Narrow" w:hAnsi="Arial Narrow"/>
          <w:b/>
          <w:bCs/>
          <w:color w:val="FF0000"/>
        </w:rPr>
        <w:t xml:space="preserve"> </w:t>
      </w:r>
      <w:proofErr w:type="spellStart"/>
      <w:r w:rsidRPr="00DF3E59">
        <w:rPr>
          <w:rFonts w:ascii="Arial Narrow" w:hAnsi="Arial Narrow"/>
          <w:b/>
          <w:bCs/>
          <w:color w:val="FF0000"/>
        </w:rPr>
        <w:t>Segečovou</w:t>
      </w:r>
      <w:proofErr w:type="spellEnd"/>
      <w:r w:rsidRPr="00DF3E59">
        <w:rPr>
          <w:rFonts w:ascii="Arial Narrow" w:hAnsi="Arial Narrow"/>
          <w:b/>
          <w:bCs/>
          <w:color w:val="FF0000"/>
        </w:rPr>
        <w:t xml:space="preserve">, ktorá navrhovala celú vizuálnu identitu galérie </w:t>
      </w:r>
      <w:proofErr w:type="spellStart"/>
      <w:r w:rsidRPr="00DF3E59">
        <w:rPr>
          <w:rFonts w:ascii="Arial Narrow" w:hAnsi="Arial Narrow"/>
          <w:b/>
          <w:bCs/>
          <w:color w:val="FF0000"/>
        </w:rPr>
        <w:t>Kunsthalle</w:t>
      </w:r>
      <w:proofErr w:type="spellEnd"/>
      <w:r w:rsidRPr="00DF3E59">
        <w:rPr>
          <w:rFonts w:ascii="Arial Narrow" w:hAnsi="Arial Narrow"/>
          <w:b/>
          <w:bCs/>
          <w:color w:val="FF0000"/>
        </w:rPr>
        <w:t xml:space="preserve"> Bratislava. Dôvodom výberu boli primárne jeho špecifické vlastnosti, ktoré pri iných výrobcov papiera nie je možné nájsť. Vyznačuje sa vizuálne hladkou štruktúrou, ktorá veľmi dobre vpíja farby. Vďaka tomu ide o najspoľahlivejší papier najmä pri ofsetovej tlači, ktorá je pri týchto položkách preferovaná. </w:t>
      </w:r>
    </w:p>
    <w:p w14:paraId="6D873D91" w14:textId="77777777" w:rsidR="00DF3E59" w:rsidRPr="00DF3E59" w:rsidRDefault="00DF3E59" w:rsidP="006A6120">
      <w:pPr>
        <w:pStyle w:val="ListParagraph"/>
        <w:suppressAutoHyphens/>
        <w:ind w:left="360"/>
        <w:jc w:val="both"/>
        <w:rPr>
          <w:rFonts w:ascii="Arial Narrow" w:hAnsi="Arial Narrow"/>
          <w:b/>
          <w:bCs/>
          <w:color w:val="FF0000"/>
        </w:rPr>
      </w:pPr>
    </w:p>
    <w:p w14:paraId="7851E599" w14:textId="77777777" w:rsidR="00DF3E59" w:rsidRPr="00DF3E59" w:rsidRDefault="00DF3E59" w:rsidP="006A6120">
      <w:pPr>
        <w:pStyle w:val="ListParagraph"/>
        <w:suppressAutoHyphens/>
        <w:ind w:left="360"/>
        <w:jc w:val="both"/>
        <w:rPr>
          <w:rFonts w:ascii="Arial Narrow" w:hAnsi="Arial Narrow"/>
          <w:b/>
          <w:bCs/>
          <w:color w:val="FF0000"/>
        </w:rPr>
      </w:pPr>
      <w:r w:rsidRPr="00DF3E59">
        <w:rPr>
          <w:rFonts w:ascii="Arial Narrow" w:hAnsi="Arial Narrow"/>
          <w:b/>
          <w:bCs/>
          <w:color w:val="FF0000"/>
        </w:rPr>
        <w:t xml:space="preserve">Papier </w:t>
      </w:r>
      <w:proofErr w:type="spellStart"/>
      <w:r w:rsidRPr="00DF3E59">
        <w:rPr>
          <w:rFonts w:ascii="Arial Narrow" w:hAnsi="Arial Narrow"/>
          <w:b/>
          <w:bCs/>
          <w:color w:val="FF0000"/>
        </w:rPr>
        <w:t>Artika</w:t>
      </w:r>
      <w:proofErr w:type="spellEnd"/>
      <w:r w:rsidRPr="00DF3E59">
        <w:rPr>
          <w:rFonts w:ascii="Arial Narrow" w:hAnsi="Arial Narrow"/>
          <w:b/>
          <w:bCs/>
          <w:color w:val="FF0000"/>
        </w:rPr>
        <w:t xml:space="preserve"> bol taktiež vybraný menovanou grafickou dizajnérkou. Dôvodom výberu boli najmä jeho vhodné vlastnosti. Tento typ papieru je bežne používaný práve na kreatívnejšie účely. Pre </w:t>
      </w:r>
      <w:proofErr w:type="spellStart"/>
      <w:r w:rsidRPr="00DF3E59">
        <w:rPr>
          <w:rFonts w:ascii="Arial Narrow" w:hAnsi="Arial Narrow"/>
          <w:b/>
          <w:bCs/>
          <w:color w:val="FF0000"/>
        </w:rPr>
        <w:t>Kunsthalle</w:t>
      </w:r>
      <w:proofErr w:type="spellEnd"/>
      <w:r w:rsidRPr="00DF3E59">
        <w:rPr>
          <w:rFonts w:ascii="Arial Narrow" w:hAnsi="Arial Narrow"/>
          <w:b/>
          <w:bCs/>
          <w:color w:val="FF0000"/>
        </w:rPr>
        <w:t xml:space="preserve"> Bratislava bude tento papier použitý na pohľadnici, na ktorej sa budú nachádzať reprodukcie umeleckých diel. Tlač z oboch strán si pritom vyžaduje spoľahlivý papier s vysokým leskom, ktorý neprepustí farbu na druhú stranu a </w:t>
      </w:r>
      <w:proofErr w:type="spellStart"/>
      <w:r w:rsidRPr="00DF3E59">
        <w:rPr>
          <w:rFonts w:ascii="Arial Narrow" w:hAnsi="Arial Narrow"/>
          <w:b/>
          <w:bCs/>
          <w:color w:val="FF0000"/>
        </w:rPr>
        <w:t>nespravý</w:t>
      </w:r>
      <w:proofErr w:type="spellEnd"/>
      <w:r w:rsidRPr="00DF3E59">
        <w:rPr>
          <w:rFonts w:ascii="Arial Narrow" w:hAnsi="Arial Narrow"/>
          <w:b/>
          <w:bCs/>
          <w:color w:val="FF0000"/>
        </w:rPr>
        <w:t xml:space="preserve"> tak chyby pri tlači. Papier </w:t>
      </w:r>
      <w:proofErr w:type="spellStart"/>
      <w:r w:rsidRPr="00DF3E59">
        <w:rPr>
          <w:rFonts w:ascii="Arial Narrow" w:hAnsi="Arial Narrow"/>
          <w:b/>
          <w:bCs/>
          <w:color w:val="FF0000"/>
        </w:rPr>
        <w:t>Artika</w:t>
      </w:r>
      <w:proofErr w:type="spellEnd"/>
      <w:r w:rsidRPr="00DF3E59">
        <w:rPr>
          <w:rFonts w:ascii="Arial Narrow" w:hAnsi="Arial Narrow"/>
          <w:b/>
          <w:bCs/>
          <w:color w:val="FF0000"/>
        </w:rPr>
        <w:t xml:space="preserve"> preto obsahuje absorpčný substrát vhodný na ofsetovú tlač, ktorou bude pohľadnica vyrobená.</w:t>
      </w:r>
    </w:p>
    <w:p w14:paraId="78E228F9" w14:textId="77777777" w:rsidR="00DF3E59" w:rsidRPr="00DF3E59" w:rsidRDefault="00DF3E59" w:rsidP="006A6120">
      <w:pPr>
        <w:pStyle w:val="ListParagraph"/>
        <w:suppressAutoHyphens/>
        <w:ind w:left="360"/>
        <w:jc w:val="both"/>
        <w:rPr>
          <w:rFonts w:ascii="Arial Narrow" w:hAnsi="Arial Narrow"/>
          <w:b/>
          <w:bCs/>
        </w:rPr>
      </w:pPr>
    </w:p>
    <w:p w14:paraId="174AC52E" w14:textId="77777777" w:rsidR="00DF3E59" w:rsidRPr="00DF3E59" w:rsidRDefault="00DF3E59" w:rsidP="006A6120">
      <w:pPr>
        <w:pStyle w:val="ListParagraph"/>
        <w:suppressAutoHyphens/>
        <w:ind w:left="360"/>
        <w:jc w:val="both"/>
        <w:rPr>
          <w:rFonts w:ascii="Arial Narrow" w:hAnsi="Arial Narrow"/>
          <w:b/>
          <w:bCs/>
          <w:color w:val="FF0000"/>
        </w:rPr>
      </w:pPr>
      <w:r w:rsidRPr="00DF3E59">
        <w:rPr>
          <w:rFonts w:ascii="Arial Narrow" w:hAnsi="Arial Narrow"/>
          <w:b/>
          <w:bCs/>
        </w:rPr>
        <w:t xml:space="preserve">Údaje v tejto výzve vrátane jej príloh, v opise predmetu zákazky, ktoré sa týkajú Obstarania tlačiarenských služieb pre KHB, odvolávajúce sa alebo určujúce konkrétneho výrobcu, výrobný postup, obchodné označenie, patent, typ, oblasť alebo miesto pôvodu alebo výroby, v takomto prípade uchádzač, v záujme rozvoja hospodárskej súťaže, konkurenčného prostredia ako aj podpory rozmanitosti technických riešení, zachovania produktovej neutrality, môže v ponuke predložiť  ekvivalentné riešenia pri dodržaní funkčnosti a účelu využitia predmetu zákazky podľa požiadaviek verejného obstarávateľa a grafickej dizajnérky </w:t>
      </w:r>
      <w:r w:rsidRPr="00DF3E59">
        <w:rPr>
          <w:rFonts w:ascii="Arial Narrow" w:hAnsi="Arial Narrow"/>
          <w:b/>
          <w:bCs/>
        </w:rPr>
        <w:lastRenderedPageBreak/>
        <w:t>(</w:t>
      </w:r>
      <w:proofErr w:type="spellStart"/>
      <w:r w:rsidRPr="00DF3E59">
        <w:rPr>
          <w:rFonts w:ascii="Arial Narrow" w:hAnsi="Arial Narrow"/>
          <w:b/>
          <w:bCs/>
        </w:rPr>
        <w:t>Ľuboca</w:t>
      </w:r>
      <w:proofErr w:type="spellEnd"/>
      <w:r w:rsidRPr="00DF3E59">
        <w:rPr>
          <w:rFonts w:ascii="Arial Narrow" w:hAnsi="Arial Narrow"/>
          <w:b/>
          <w:bCs/>
        </w:rPr>
        <w:t xml:space="preserve"> </w:t>
      </w:r>
      <w:proofErr w:type="spellStart"/>
      <w:r w:rsidRPr="00DF3E59">
        <w:rPr>
          <w:rFonts w:ascii="Arial Narrow" w:hAnsi="Arial Narrow"/>
          <w:b/>
          <w:bCs/>
        </w:rPr>
        <w:t>Segečová</w:t>
      </w:r>
      <w:proofErr w:type="spellEnd"/>
      <w:r w:rsidRPr="00DF3E59">
        <w:rPr>
          <w:rFonts w:ascii="Arial Narrow" w:hAnsi="Arial Narrow"/>
          <w:b/>
          <w:bCs/>
        </w:rPr>
        <w:t>).</w:t>
      </w:r>
      <w:r w:rsidRPr="00DF3E59">
        <w:rPr>
          <w:rFonts w:ascii="Arial Narrow" w:hAnsi="Arial Narrow"/>
          <w:b/>
          <w:bCs/>
          <w:color w:val="FF0000"/>
        </w:rPr>
        <w:t xml:space="preserve"> </w:t>
      </w:r>
      <w:r w:rsidRPr="00DF3E59">
        <w:rPr>
          <w:rFonts w:ascii="Arial Narrow" w:hAnsi="Arial Narrow"/>
          <w:b/>
          <w:bCs/>
        </w:rPr>
        <w:t xml:space="preserve">Ekvivalentné riešenie musí mať rovnaké alebo lepšie technické parametre ako sú požiadavky verejného obstarávateľa na predmet zákazky. </w:t>
      </w:r>
      <w:r w:rsidRPr="00DF3E59">
        <w:rPr>
          <w:rFonts w:ascii="Arial Narrow" w:hAnsi="Arial Narrow"/>
          <w:b/>
          <w:bCs/>
          <w:color w:val="FF0000"/>
        </w:rPr>
        <w:t xml:space="preserve"> </w:t>
      </w:r>
    </w:p>
    <w:p w14:paraId="69F8D77F" w14:textId="77777777" w:rsidR="006A6120" w:rsidRDefault="006A6120" w:rsidP="00FA68EB">
      <w:pPr>
        <w:suppressAutoHyphens/>
        <w:ind w:left="360"/>
        <w:jc w:val="both"/>
        <w:rPr>
          <w:rFonts w:ascii="Arial Narrow" w:hAnsi="Arial Narrow" w:cs="Arial"/>
          <w:sz w:val="22"/>
          <w:lang w:val="sk-SK"/>
        </w:rPr>
      </w:pPr>
    </w:p>
    <w:p w14:paraId="3502B22D" w14:textId="77777777" w:rsidR="0073092E" w:rsidRPr="0073092E" w:rsidRDefault="0073092E" w:rsidP="0073092E">
      <w:pPr>
        <w:ind w:left="360"/>
        <w:jc w:val="both"/>
        <w:rPr>
          <w:rFonts w:ascii="Arial Narrow" w:hAnsi="Arial Narrow" w:cs="Arial Narrow"/>
          <w:bCs/>
          <w:sz w:val="22"/>
          <w:szCs w:val="22"/>
          <w:lang w:val="sk-SK"/>
        </w:rPr>
      </w:pPr>
      <w:r w:rsidRPr="0073092E">
        <w:rPr>
          <w:rFonts w:ascii="Arial Narrow" w:hAnsi="Arial Narrow" w:cs="Arial"/>
          <w:sz w:val="22"/>
          <w:szCs w:val="22"/>
          <w:lang w:val="sk-SK"/>
        </w:rPr>
        <w:t>Predmet zákazky nie je rozdelený na časti. Uchádzač predkladá ponuku na celý predmet zákazky, ktorým je „</w:t>
      </w:r>
      <w:r w:rsidRPr="0073092E">
        <w:rPr>
          <w:rFonts w:ascii="Arial Narrow" w:hAnsi="Arial Narrow" w:cs="Arial Narrow"/>
          <w:bCs/>
          <w:color w:val="000000"/>
          <w:sz w:val="22"/>
          <w:szCs w:val="22"/>
          <w:lang w:val="sk-SK"/>
        </w:rPr>
        <w:t xml:space="preserve">Obstaranie tlačiarenských služieb pre KHB.“ </w:t>
      </w:r>
      <w:r w:rsidRPr="0073092E">
        <w:rPr>
          <w:rFonts w:ascii="Arial Narrow" w:hAnsi="Arial Narrow" w:cs="Arial"/>
          <w:sz w:val="22"/>
          <w:szCs w:val="22"/>
          <w:lang w:val="sk-SK"/>
        </w:rPr>
        <w:t xml:space="preserve">Procesne by rozdelenie zákazky verejnému obstarávateľovi podľa § 7 zákona o verejnom obstarávaní spôsobovalo neprimerané problémy a ohrozovalo by samotné procesy v realizácii predmetu zákazky a následnú realizáciu jeho prezentačných a výstavných aktivít. </w:t>
      </w:r>
      <w:r w:rsidRPr="0073092E">
        <w:rPr>
          <w:rFonts w:ascii="Arial Narrow" w:hAnsi="Arial Narrow" w:cs="Arial Narrow"/>
          <w:bCs/>
          <w:sz w:val="22"/>
          <w:szCs w:val="22"/>
          <w:lang w:val="sk-SK"/>
        </w:rPr>
        <w:t xml:space="preserve"> </w:t>
      </w:r>
    </w:p>
    <w:p w14:paraId="616487FB" w14:textId="2B7C7D3D" w:rsidR="00E534CA" w:rsidRDefault="00E534CA" w:rsidP="0041175C">
      <w:pPr>
        <w:suppressAutoHyphens/>
        <w:ind w:left="360"/>
        <w:jc w:val="both"/>
        <w:rPr>
          <w:rFonts w:ascii="Arial Narrow" w:hAnsi="Arial Narrow" w:cs="Arial"/>
          <w:sz w:val="22"/>
          <w:lang w:val="sk-SK"/>
        </w:rPr>
      </w:pPr>
    </w:p>
    <w:p w14:paraId="4D939358" w14:textId="715D9510" w:rsidR="009B2FF7" w:rsidRPr="009B2FF7" w:rsidRDefault="009B2FF7" w:rsidP="009B2FF7">
      <w:pPr>
        <w:suppressAutoHyphens/>
        <w:ind w:left="360"/>
        <w:jc w:val="both"/>
        <w:rPr>
          <w:rFonts w:ascii="Arial Narrow" w:hAnsi="Arial Narrow" w:cs="Arial"/>
          <w:sz w:val="22"/>
          <w:u w:val="single"/>
          <w:lang w:val="sk-SK"/>
        </w:rPr>
      </w:pPr>
      <w:r w:rsidRPr="009B2FF7">
        <w:rPr>
          <w:rFonts w:ascii="Arial Narrow" w:hAnsi="Arial Narrow" w:cs="Arial"/>
          <w:sz w:val="22"/>
          <w:u w:val="single"/>
          <w:lang w:val="sk-SK"/>
        </w:rPr>
        <w:t>Postup pri tlači tlačovín nešpeci</w:t>
      </w:r>
      <w:r w:rsidR="00D22321">
        <w:rPr>
          <w:rFonts w:ascii="Arial Narrow" w:hAnsi="Arial Narrow" w:cs="Arial"/>
          <w:sz w:val="22"/>
          <w:u w:val="single"/>
          <w:lang w:val="sk-SK"/>
        </w:rPr>
        <w:t>fi</w:t>
      </w:r>
      <w:r w:rsidRPr="009B2FF7">
        <w:rPr>
          <w:rFonts w:ascii="Arial Narrow" w:hAnsi="Arial Narrow" w:cs="Arial"/>
          <w:sz w:val="22"/>
          <w:u w:val="single"/>
          <w:lang w:val="sk-SK"/>
        </w:rPr>
        <w:t>kovaných v opise predmetu zákazky:</w:t>
      </w:r>
    </w:p>
    <w:p w14:paraId="5E11A84A" w14:textId="77777777" w:rsidR="009B2FF7" w:rsidRDefault="009B2FF7" w:rsidP="009B2FF7">
      <w:pPr>
        <w:pStyle w:val="ListParagraph"/>
        <w:numPr>
          <w:ilvl w:val="0"/>
          <w:numId w:val="20"/>
        </w:numPr>
        <w:suppressAutoHyphens/>
        <w:jc w:val="both"/>
        <w:rPr>
          <w:rFonts w:ascii="Arial Narrow" w:hAnsi="Arial Narrow"/>
          <w:sz w:val="22"/>
        </w:rPr>
      </w:pPr>
      <w:r>
        <w:rPr>
          <w:rFonts w:ascii="Arial Narrow" w:hAnsi="Arial Narrow"/>
          <w:sz w:val="22"/>
        </w:rPr>
        <w:t>Verejný obstarávateľ</w:t>
      </w:r>
      <w:r w:rsidRPr="009B2FF7">
        <w:rPr>
          <w:rFonts w:ascii="Arial Narrow" w:hAnsi="Arial Narrow"/>
          <w:sz w:val="22"/>
        </w:rPr>
        <w:t xml:space="preserve"> doručí elektronicky alebo písomne </w:t>
      </w:r>
      <w:r>
        <w:rPr>
          <w:rFonts w:ascii="Arial Narrow" w:hAnsi="Arial Narrow"/>
          <w:sz w:val="22"/>
        </w:rPr>
        <w:t xml:space="preserve">úspešnému uchádzačovi </w:t>
      </w:r>
      <w:r w:rsidRPr="009B2FF7">
        <w:rPr>
          <w:rFonts w:ascii="Arial Narrow" w:hAnsi="Arial Narrow"/>
          <w:sz w:val="22"/>
        </w:rPr>
        <w:t>Rámcovej dohody podrobnú technickú špecifikáciu, ktorú v čase vyhlásenia súťaže nevedel určiť a určí termín na predloženie ponuky.</w:t>
      </w:r>
    </w:p>
    <w:p w14:paraId="2A0DC807" w14:textId="77777777" w:rsidR="009B2FF7" w:rsidRDefault="009B2FF7" w:rsidP="009B2FF7">
      <w:pPr>
        <w:pStyle w:val="ListParagraph"/>
        <w:numPr>
          <w:ilvl w:val="0"/>
          <w:numId w:val="20"/>
        </w:numPr>
        <w:suppressAutoHyphens/>
        <w:jc w:val="both"/>
        <w:rPr>
          <w:rFonts w:ascii="Arial Narrow" w:hAnsi="Arial Narrow"/>
          <w:sz w:val="22"/>
        </w:rPr>
      </w:pPr>
      <w:r w:rsidRPr="009B2FF7">
        <w:rPr>
          <w:rFonts w:ascii="Arial Narrow" w:hAnsi="Arial Narrow"/>
          <w:sz w:val="22"/>
        </w:rPr>
        <w:t xml:space="preserve">Ak elektronická, resp. písomná ponuka  </w:t>
      </w:r>
      <w:r>
        <w:rPr>
          <w:rFonts w:ascii="Arial Narrow" w:hAnsi="Arial Narrow"/>
          <w:sz w:val="22"/>
        </w:rPr>
        <w:t>úspešného uchádzača</w:t>
      </w:r>
      <w:r w:rsidRPr="009B2FF7">
        <w:rPr>
          <w:rFonts w:ascii="Arial Narrow" w:hAnsi="Arial Narrow"/>
          <w:sz w:val="22"/>
        </w:rPr>
        <w:t xml:space="preserve"> bude primeraná </w:t>
      </w:r>
      <w:r>
        <w:rPr>
          <w:rFonts w:ascii="Arial Narrow" w:hAnsi="Arial Narrow"/>
          <w:sz w:val="22"/>
        </w:rPr>
        <w:t>verejný obstarávateľ</w:t>
      </w:r>
      <w:r w:rsidRPr="009B2FF7">
        <w:rPr>
          <w:rFonts w:ascii="Arial Narrow" w:hAnsi="Arial Narrow"/>
          <w:sz w:val="22"/>
        </w:rPr>
        <w:t xml:space="preserve"> uzatvorí s ním čiastkovú zmluvu.</w:t>
      </w:r>
    </w:p>
    <w:p w14:paraId="169203CE" w14:textId="31180DAC" w:rsidR="009B2FF7" w:rsidRPr="009B2FF7" w:rsidRDefault="009B2FF7" w:rsidP="009B2FF7">
      <w:pPr>
        <w:pStyle w:val="ListParagraph"/>
        <w:numPr>
          <w:ilvl w:val="0"/>
          <w:numId w:val="20"/>
        </w:numPr>
        <w:suppressAutoHyphens/>
        <w:jc w:val="both"/>
        <w:rPr>
          <w:rFonts w:ascii="Arial Narrow" w:hAnsi="Arial Narrow"/>
          <w:sz w:val="22"/>
        </w:rPr>
      </w:pPr>
      <w:r w:rsidRPr="009B2FF7">
        <w:rPr>
          <w:rFonts w:ascii="Arial Narrow" w:hAnsi="Arial Narrow"/>
          <w:sz w:val="22"/>
        </w:rPr>
        <w:t xml:space="preserve">Ak </w:t>
      </w:r>
      <w:r>
        <w:rPr>
          <w:rFonts w:ascii="Arial Narrow" w:hAnsi="Arial Narrow"/>
          <w:sz w:val="22"/>
        </w:rPr>
        <w:t xml:space="preserve">verejný obstarávateľ </w:t>
      </w:r>
      <w:r w:rsidRPr="009B2FF7">
        <w:rPr>
          <w:rFonts w:ascii="Arial Narrow" w:hAnsi="Arial Narrow"/>
          <w:sz w:val="22"/>
        </w:rPr>
        <w:t xml:space="preserve">ponuku </w:t>
      </w:r>
      <w:r>
        <w:rPr>
          <w:rFonts w:ascii="Arial Narrow" w:hAnsi="Arial Narrow"/>
          <w:sz w:val="22"/>
        </w:rPr>
        <w:t>úspešného uchádzača</w:t>
      </w:r>
      <w:r w:rsidRPr="009B2FF7">
        <w:rPr>
          <w:rFonts w:ascii="Arial Narrow" w:hAnsi="Arial Narrow"/>
          <w:sz w:val="22"/>
        </w:rPr>
        <w:t xml:space="preserve"> Rámcovej dohody bude považovať za neprimeranú:</w:t>
      </w:r>
    </w:p>
    <w:p w14:paraId="6B653168" w14:textId="77777777" w:rsidR="009B2FF7" w:rsidRDefault="009B2FF7" w:rsidP="009B2FF7">
      <w:pPr>
        <w:pStyle w:val="ListParagraph"/>
        <w:numPr>
          <w:ilvl w:val="1"/>
          <w:numId w:val="20"/>
        </w:numPr>
        <w:suppressAutoHyphens/>
        <w:jc w:val="both"/>
        <w:rPr>
          <w:rFonts w:ascii="Arial Narrow" w:hAnsi="Arial Narrow"/>
          <w:sz w:val="22"/>
        </w:rPr>
      </w:pPr>
      <w:r w:rsidRPr="009B2FF7">
        <w:rPr>
          <w:rFonts w:ascii="Arial Narrow" w:hAnsi="Arial Narrow"/>
          <w:sz w:val="22"/>
        </w:rPr>
        <w:t>osloví viacerých dodávateľov schopných dodať predmet čiastkovej zmluvy a  zmluvu uzatvorí s tým dodávateľom, ktorý predloží najvýhodnejšiu ponuku (najnižšiu cenu) mimo Rámcovej dohody, resp.,</w:t>
      </w:r>
    </w:p>
    <w:p w14:paraId="61DD54DD" w14:textId="75EACB1C" w:rsidR="009B2FF7" w:rsidRPr="009B2FF7" w:rsidRDefault="009B2FF7" w:rsidP="009B2FF7">
      <w:pPr>
        <w:pStyle w:val="ListParagraph"/>
        <w:numPr>
          <w:ilvl w:val="1"/>
          <w:numId w:val="20"/>
        </w:numPr>
        <w:suppressAutoHyphens/>
        <w:jc w:val="both"/>
        <w:rPr>
          <w:rFonts w:ascii="Arial Narrow" w:hAnsi="Arial Narrow"/>
          <w:sz w:val="22"/>
        </w:rPr>
      </w:pPr>
      <w:r>
        <w:rPr>
          <w:rFonts w:ascii="Arial Narrow" w:hAnsi="Arial Narrow"/>
          <w:sz w:val="22"/>
        </w:rPr>
        <w:t> úspešný uchádzač</w:t>
      </w:r>
      <w:r w:rsidRPr="009B2FF7">
        <w:rPr>
          <w:rFonts w:ascii="Arial Narrow" w:hAnsi="Arial Narrow"/>
          <w:sz w:val="22"/>
        </w:rPr>
        <w:t xml:space="preserve"> Rámcovej dohody zníži svoju ponuku na úroveň, ktorú </w:t>
      </w:r>
      <w:r>
        <w:rPr>
          <w:rFonts w:ascii="Arial Narrow" w:hAnsi="Arial Narrow"/>
          <w:sz w:val="22"/>
        </w:rPr>
        <w:t xml:space="preserve">verejný obstarávateľ </w:t>
      </w:r>
      <w:r w:rsidRPr="009B2FF7">
        <w:rPr>
          <w:rFonts w:ascii="Arial Narrow" w:hAnsi="Arial Narrow"/>
          <w:sz w:val="22"/>
        </w:rPr>
        <w:t>získa ako najvýhodnejšiu z prieskumu trhu a uzatvorí s ním čiastkovú zmluvu.</w:t>
      </w:r>
    </w:p>
    <w:p w14:paraId="3C255255" w14:textId="7ED46D88" w:rsidR="009B2FF7" w:rsidRDefault="009B2FF7" w:rsidP="0041175C">
      <w:pPr>
        <w:suppressAutoHyphens/>
        <w:ind w:left="360"/>
        <w:jc w:val="both"/>
        <w:rPr>
          <w:rFonts w:ascii="Arial Narrow" w:hAnsi="Arial Narrow" w:cs="Arial"/>
          <w:sz w:val="22"/>
          <w:lang w:val="sk-SK"/>
        </w:rPr>
      </w:pPr>
    </w:p>
    <w:p w14:paraId="68C18B03" w14:textId="77777777" w:rsidR="0041175C" w:rsidRPr="00B10BC9" w:rsidRDefault="0041175C" w:rsidP="0041175C">
      <w:pPr>
        <w:pStyle w:val="ListParagraph"/>
        <w:numPr>
          <w:ilvl w:val="0"/>
          <w:numId w:val="2"/>
        </w:numPr>
        <w:autoSpaceDE w:val="0"/>
        <w:autoSpaceDN w:val="0"/>
        <w:adjustRightInd w:val="0"/>
        <w:spacing w:line="24" w:lineRule="atLeast"/>
        <w:rPr>
          <w:rFonts w:ascii="Arial Narrow" w:hAnsi="Arial Narrow" w:cstheme="minorHAnsi"/>
          <w:color w:val="000000"/>
          <w:sz w:val="22"/>
          <w:szCs w:val="22"/>
        </w:rPr>
      </w:pPr>
      <w:r w:rsidRPr="00B10BC9">
        <w:rPr>
          <w:rFonts w:ascii="Arial Narrow" w:hAnsi="Arial Narrow" w:cstheme="minorHAnsi"/>
          <w:b/>
          <w:bCs/>
          <w:color w:val="000000"/>
          <w:sz w:val="22"/>
          <w:szCs w:val="22"/>
        </w:rPr>
        <w:t>Typ zmluvného vzťahu, ktorý bude výsledkom verejného obstarávania:</w:t>
      </w:r>
    </w:p>
    <w:p w14:paraId="63FEE255" w14:textId="02FC2991" w:rsidR="003A0301" w:rsidRPr="00B10BC9" w:rsidRDefault="0041175C" w:rsidP="0041175C">
      <w:pPr>
        <w:ind w:left="360"/>
        <w:rPr>
          <w:rFonts w:ascii="Arial Narrow" w:hAnsi="Arial Narrow"/>
          <w:sz w:val="22"/>
          <w:lang w:val="sk-SK"/>
        </w:rPr>
      </w:pPr>
      <w:r w:rsidRPr="00B10BC9">
        <w:rPr>
          <w:rFonts w:ascii="Arial Narrow" w:hAnsi="Arial Narrow"/>
          <w:sz w:val="22"/>
          <w:lang w:val="sk-SK"/>
        </w:rPr>
        <w:t xml:space="preserve">Zmluvný vzťah bude realizovaný prostredníctvom </w:t>
      </w:r>
      <w:r w:rsidR="007E7FDD" w:rsidRPr="00B10BC9">
        <w:rPr>
          <w:rFonts w:ascii="Arial Narrow" w:hAnsi="Arial Narrow"/>
          <w:sz w:val="22"/>
          <w:lang w:val="sk-SK"/>
        </w:rPr>
        <w:t xml:space="preserve">rámcovej dohody </w:t>
      </w:r>
      <w:r w:rsidRPr="00B10BC9">
        <w:rPr>
          <w:rFonts w:ascii="Arial Narrow" w:hAnsi="Arial Narrow"/>
          <w:sz w:val="22"/>
          <w:lang w:val="sk-SK"/>
        </w:rPr>
        <w:t xml:space="preserve">podľa </w:t>
      </w:r>
      <w:r w:rsidR="00F114FA" w:rsidRPr="00B10BC9">
        <w:rPr>
          <w:rFonts w:ascii="Arial Narrow" w:hAnsi="Arial Narrow"/>
          <w:sz w:val="22"/>
          <w:lang w:val="sk-SK"/>
        </w:rPr>
        <w:t xml:space="preserve">príslušných ustanovení </w:t>
      </w:r>
      <w:r w:rsidRPr="00B10BC9">
        <w:rPr>
          <w:rFonts w:ascii="Arial Narrow" w:hAnsi="Arial Narrow"/>
          <w:sz w:val="22"/>
          <w:lang w:val="sk-SK"/>
        </w:rPr>
        <w:t>zákona č. 513/1991 Zb. Obchodného zákonníka v platnom znení</w:t>
      </w:r>
      <w:r w:rsidR="00E534CA" w:rsidRPr="00B10BC9">
        <w:rPr>
          <w:rFonts w:ascii="Arial Narrow" w:hAnsi="Arial Narrow"/>
          <w:sz w:val="22"/>
          <w:lang w:val="sk-SK"/>
        </w:rPr>
        <w:t xml:space="preserve"> (ďalej aj „</w:t>
      </w:r>
      <w:r w:rsidR="00F114FA" w:rsidRPr="00B10BC9">
        <w:rPr>
          <w:rFonts w:ascii="Arial Narrow" w:hAnsi="Arial Narrow"/>
          <w:sz w:val="22"/>
          <w:lang w:val="sk-SK"/>
        </w:rPr>
        <w:t>rámcová dohoda</w:t>
      </w:r>
      <w:r w:rsidR="00E534CA" w:rsidRPr="00B10BC9">
        <w:rPr>
          <w:rFonts w:ascii="Arial Narrow" w:hAnsi="Arial Narrow"/>
          <w:sz w:val="22"/>
          <w:lang w:val="sk-SK"/>
        </w:rPr>
        <w:t>“)</w:t>
      </w:r>
      <w:r w:rsidRPr="00B10BC9">
        <w:rPr>
          <w:rFonts w:ascii="Arial Narrow" w:hAnsi="Arial Narrow"/>
          <w:sz w:val="22"/>
          <w:lang w:val="sk-SK"/>
        </w:rPr>
        <w:t>.</w:t>
      </w:r>
    </w:p>
    <w:p w14:paraId="443DB477" w14:textId="77777777" w:rsidR="0041175C" w:rsidRPr="00B10BC9" w:rsidRDefault="0041175C" w:rsidP="0041175C">
      <w:pPr>
        <w:pStyle w:val="ListParagraph"/>
        <w:numPr>
          <w:ilvl w:val="0"/>
          <w:numId w:val="2"/>
        </w:numPr>
        <w:autoSpaceDE w:val="0"/>
        <w:autoSpaceDN w:val="0"/>
        <w:adjustRightInd w:val="0"/>
        <w:spacing w:before="120" w:line="24" w:lineRule="atLeast"/>
        <w:contextualSpacing w:val="0"/>
        <w:rPr>
          <w:rFonts w:ascii="Arial Narrow" w:hAnsi="Arial Narrow" w:cstheme="minorHAnsi"/>
          <w:b/>
          <w:bCs/>
          <w:color w:val="000000"/>
          <w:sz w:val="22"/>
          <w:szCs w:val="22"/>
        </w:rPr>
      </w:pPr>
      <w:r w:rsidRPr="00B10BC9">
        <w:rPr>
          <w:rFonts w:ascii="Arial Narrow" w:hAnsi="Arial Narrow" w:cstheme="minorHAnsi"/>
          <w:b/>
          <w:bCs/>
          <w:color w:val="000000"/>
          <w:sz w:val="22"/>
          <w:szCs w:val="22"/>
        </w:rPr>
        <w:t xml:space="preserve">Lehoty na dodanie alebo dokončenie predmetu zákazky alebo trvanie zmluvy: </w:t>
      </w:r>
    </w:p>
    <w:p w14:paraId="0E410E0D" w14:textId="2B1EBA29" w:rsidR="0041175C" w:rsidRPr="00B10BC9" w:rsidRDefault="007518D3" w:rsidP="0041175C">
      <w:pPr>
        <w:ind w:left="360"/>
        <w:rPr>
          <w:rFonts w:ascii="Arial Narrow" w:hAnsi="Arial Narrow" w:cs="Arial Narrow"/>
          <w:sz w:val="22"/>
          <w:szCs w:val="22"/>
          <w:lang w:val="sk-SK"/>
        </w:rPr>
      </w:pPr>
      <w:r w:rsidRPr="00B10BC9">
        <w:rPr>
          <w:rFonts w:ascii="Arial Narrow" w:hAnsi="Arial Narrow" w:cs="Arial Narrow"/>
          <w:sz w:val="22"/>
          <w:szCs w:val="22"/>
          <w:lang w:val="sk-SK"/>
        </w:rPr>
        <w:t>12 mesiacov od platnosti a účinnosti rámcovej dohody</w:t>
      </w:r>
      <w:r w:rsidR="00074105">
        <w:rPr>
          <w:rFonts w:ascii="Arial Narrow" w:hAnsi="Arial Narrow" w:cs="Arial Narrow"/>
          <w:sz w:val="22"/>
          <w:szCs w:val="22"/>
          <w:lang w:val="sk-SK"/>
        </w:rPr>
        <w:t xml:space="preserve"> alebo do naplnenia finančného limitu </w:t>
      </w:r>
      <w:r w:rsidRPr="00B10BC9">
        <w:rPr>
          <w:rFonts w:ascii="Arial Narrow" w:hAnsi="Arial Narrow" w:cs="Arial Narrow"/>
          <w:sz w:val="22"/>
          <w:szCs w:val="22"/>
          <w:lang w:val="sk-SK"/>
        </w:rPr>
        <w:t xml:space="preserve"> </w:t>
      </w:r>
      <w:r w:rsidR="00074105" w:rsidRPr="00074105">
        <w:rPr>
          <w:rFonts w:ascii="Arial Narrow" w:hAnsi="Arial Narrow" w:cs="Arial Narrow"/>
          <w:sz w:val="22"/>
          <w:szCs w:val="22"/>
          <w:lang w:val="sk-SK"/>
        </w:rPr>
        <w:t>69 999,00 EUR bez DPH</w:t>
      </w:r>
      <w:r w:rsidR="00074105">
        <w:rPr>
          <w:rFonts w:ascii="Arial Narrow" w:hAnsi="Arial Narrow" w:cs="Arial Narrow"/>
          <w:sz w:val="22"/>
          <w:szCs w:val="22"/>
          <w:lang w:val="sk-SK"/>
        </w:rPr>
        <w:t xml:space="preserve">. </w:t>
      </w:r>
    </w:p>
    <w:p w14:paraId="70C4D3E0" w14:textId="77777777" w:rsidR="00E534CA" w:rsidRPr="00B10BC9" w:rsidRDefault="00E534CA" w:rsidP="00E534CA">
      <w:pPr>
        <w:pStyle w:val="ListParagraph"/>
        <w:numPr>
          <w:ilvl w:val="0"/>
          <w:numId w:val="2"/>
        </w:numPr>
        <w:autoSpaceDE w:val="0"/>
        <w:autoSpaceDN w:val="0"/>
        <w:adjustRightInd w:val="0"/>
        <w:spacing w:before="120"/>
        <w:contextualSpacing w:val="0"/>
        <w:rPr>
          <w:rFonts w:ascii="Arial Narrow" w:hAnsi="Arial Narrow" w:cstheme="minorHAnsi"/>
          <w:b/>
          <w:bCs/>
          <w:color w:val="000000"/>
          <w:sz w:val="22"/>
          <w:szCs w:val="22"/>
          <w:lang w:eastAsia="en-US"/>
        </w:rPr>
      </w:pPr>
      <w:r w:rsidRPr="00B10BC9">
        <w:rPr>
          <w:rFonts w:ascii="Arial Narrow" w:hAnsi="Arial Narrow" w:cstheme="minorHAnsi"/>
          <w:b/>
          <w:bCs/>
          <w:color w:val="000000"/>
          <w:sz w:val="22"/>
          <w:szCs w:val="22"/>
          <w:lang w:eastAsia="en-US"/>
        </w:rPr>
        <w:t xml:space="preserve">Miesto dodania predmetu zákazky: </w:t>
      </w:r>
    </w:p>
    <w:p w14:paraId="2735AD85" w14:textId="483380F5" w:rsidR="00E534CA" w:rsidRPr="00B10BC9" w:rsidRDefault="007518D3" w:rsidP="00E534CA">
      <w:pPr>
        <w:ind w:left="360"/>
        <w:rPr>
          <w:rFonts w:ascii="Arial Narrow" w:hAnsi="Arial Narrow"/>
          <w:sz w:val="22"/>
          <w:szCs w:val="22"/>
          <w:lang w:val="sk-SK"/>
        </w:rPr>
      </w:pPr>
      <w:r w:rsidRPr="00B10BC9">
        <w:rPr>
          <w:rFonts w:ascii="Arial Narrow" w:hAnsi="Arial Narrow"/>
          <w:sz w:val="22"/>
          <w:szCs w:val="22"/>
          <w:lang w:val="sk-SK"/>
        </w:rPr>
        <w:t>Námestie SNP 471/12, Bratislava, 81106, SVK</w:t>
      </w:r>
    </w:p>
    <w:p w14:paraId="7AE708E6" w14:textId="77777777" w:rsidR="007518D3" w:rsidRPr="00B10BC9" w:rsidRDefault="007518D3" w:rsidP="00E534CA">
      <w:pPr>
        <w:ind w:left="360"/>
        <w:rPr>
          <w:rFonts w:ascii="Arial Narrow" w:hAnsi="Arial Narrow"/>
          <w:sz w:val="22"/>
          <w:szCs w:val="22"/>
          <w:lang w:val="sk-SK"/>
        </w:rPr>
      </w:pPr>
    </w:p>
    <w:p w14:paraId="514E8069" w14:textId="77777777" w:rsidR="00E534CA" w:rsidRPr="00B10BC9" w:rsidRDefault="00E534CA" w:rsidP="00E534CA">
      <w:pPr>
        <w:pStyle w:val="ListParagraph"/>
        <w:numPr>
          <w:ilvl w:val="0"/>
          <w:numId w:val="2"/>
        </w:numPr>
        <w:autoSpaceDE w:val="0"/>
        <w:autoSpaceDN w:val="0"/>
        <w:adjustRightInd w:val="0"/>
        <w:contextualSpacing w:val="0"/>
        <w:rPr>
          <w:rFonts w:ascii="Arial Narrow" w:hAnsi="Arial Narrow" w:cstheme="minorHAnsi"/>
          <w:color w:val="000000"/>
          <w:sz w:val="22"/>
          <w:szCs w:val="22"/>
        </w:rPr>
      </w:pPr>
      <w:r w:rsidRPr="00B10BC9">
        <w:rPr>
          <w:rFonts w:ascii="Arial Narrow" w:hAnsi="Arial Narrow" w:cstheme="minorHAnsi"/>
          <w:b/>
          <w:bCs/>
          <w:color w:val="000000"/>
          <w:sz w:val="22"/>
          <w:szCs w:val="22"/>
        </w:rPr>
        <w:t>Financovanie predmetu zákazky:</w:t>
      </w:r>
    </w:p>
    <w:p w14:paraId="4BA125B8" w14:textId="7807C363" w:rsidR="00E534CA" w:rsidRPr="00B10BC9" w:rsidRDefault="00E534CA" w:rsidP="00E534CA">
      <w:pPr>
        <w:ind w:left="360"/>
        <w:jc w:val="both"/>
        <w:rPr>
          <w:rFonts w:ascii="Arial Narrow" w:hAnsi="Arial Narrow"/>
          <w:sz w:val="22"/>
          <w:szCs w:val="22"/>
          <w:lang w:val="sk-SK"/>
        </w:rPr>
      </w:pPr>
      <w:r w:rsidRPr="00B10BC9">
        <w:rPr>
          <w:rFonts w:ascii="Arial Narrow" w:hAnsi="Arial Narrow"/>
          <w:sz w:val="22"/>
          <w:szCs w:val="22"/>
          <w:lang w:val="sk-SK"/>
        </w:rPr>
        <w:t>Poskytnutie služby –</w:t>
      </w:r>
      <w:r w:rsidR="004857CC" w:rsidRPr="00B10BC9">
        <w:rPr>
          <w:rFonts w:ascii="Arial Narrow" w:hAnsi="Arial Narrow"/>
          <w:sz w:val="22"/>
          <w:szCs w:val="22"/>
          <w:lang w:val="sk-SK"/>
        </w:rPr>
        <w:t xml:space="preserve"> </w:t>
      </w:r>
      <w:r w:rsidR="000A4BB8">
        <w:rPr>
          <w:rFonts w:ascii="Arial Narrow" w:hAnsi="Arial Narrow"/>
          <w:sz w:val="22"/>
          <w:szCs w:val="22"/>
          <w:lang w:val="sk-SK"/>
        </w:rPr>
        <w:t>o</w:t>
      </w:r>
      <w:r w:rsidR="000A4BB8" w:rsidRPr="000A4BB8">
        <w:rPr>
          <w:rFonts w:ascii="Arial Narrow" w:hAnsi="Arial Narrow"/>
          <w:sz w:val="22"/>
          <w:szCs w:val="22"/>
          <w:lang w:val="sk-SK"/>
        </w:rPr>
        <w:t xml:space="preserve">bstaranie tlačiarenských služieb pre KHB </w:t>
      </w:r>
      <w:r w:rsidRPr="00B10BC9">
        <w:rPr>
          <w:rFonts w:ascii="Arial Narrow" w:hAnsi="Arial Narrow"/>
          <w:sz w:val="22"/>
          <w:szCs w:val="22"/>
          <w:lang w:val="sk-SK"/>
        </w:rPr>
        <w:t>bude financované z</w:t>
      </w:r>
      <w:r w:rsidR="007518D3" w:rsidRPr="00B10BC9">
        <w:rPr>
          <w:rFonts w:ascii="Arial Narrow" w:hAnsi="Arial Narrow"/>
          <w:sz w:val="22"/>
          <w:szCs w:val="22"/>
          <w:lang w:val="sk-SK"/>
        </w:rPr>
        <w:t> vlastných zdrojov verejného obstarávateľa.</w:t>
      </w:r>
    </w:p>
    <w:p w14:paraId="0030DB11" w14:textId="77777777" w:rsidR="003A0301" w:rsidRPr="00B10BC9" w:rsidRDefault="003A0301" w:rsidP="003A0301">
      <w:pPr>
        <w:rPr>
          <w:sz w:val="22"/>
          <w:lang w:val="sk-SK"/>
        </w:rPr>
      </w:pPr>
    </w:p>
    <w:p w14:paraId="6D50B8C5" w14:textId="3D29777A" w:rsidR="00E534CA" w:rsidRPr="00B10BC9" w:rsidRDefault="00E534CA" w:rsidP="00E534CA">
      <w:pPr>
        <w:ind w:left="360"/>
        <w:jc w:val="both"/>
        <w:rPr>
          <w:rFonts w:ascii="Arial Narrow" w:hAnsi="Arial Narrow"/>
          <w:sz w:val="22"/>
          <w:lang w:val="sk-SK"/>
        </w:rPr>
      </w:pPr>
      <w:r w:rsidRPr="00B10BC9">
        <w:rPr>
          <w:rFonts w:ascii="Arial Narrow" w:hAnsi="Arial Narrow"/>
          <w:sz w:val="22"/>
          <w:lang w:val="sk-SK"/>
        </w:rPr>
        <w:t xml:space="preserve">S úspešným  uchádzačom  bude podpísaná </w:t>
      </w:r>
      <w:r w:rsidR="007518D3" w:rsidRPr="00B10BC9">
        <w:rPr>
          <w:rFonts w:ascii="Arial Narrow" w:hAnsi="Arial Narrow"/>
          <w:sz w:val="22"/>
          <w:lang w:val="sk-SK"/>
        </w:rPr>
        <w:t>rámcová dohoda</w:t>
      </w:r>
      <w:r w:rsidR="004857CC" w:rsidRPr="00B10BC9">
        <w:rPr>
          <w:lang w:val="sk-SK"/>
        </w:rPr>
        <w:t xml:space="preserve"> </w:t>
      </w:r>
      <w:r w:rsidR="004857CC" w:rsidRPr="00B10BC9">
        <w:rPr>
          <w:rFonts w:ascii="Arial Narrow" w:hAnsi="Arial Narrow"/>
          <w:sz w:val="22"/>
          <w:lang w:val="sk-SK"/>
        </w:rPr>
        <w:t>podľa príslušných ustanovení zákona č. 513/1991 Zb. Obchodného zákonníka v platnom znení</w:t>
      </w:r>
      <w:r w:rsidRPr="00B10BC9">
        <w:rPr>
          <w:rFonts w:ascii="Arial Narrow" w:hAnsi="Arial Narrow"/>
          <w:sz w:val="22"/>
          <w:lang w:val="sk-SK"/>
        </w:rPr>
        <w:t xml:space="preserve">. </w:t>
      </w:r>
      <w:r w:rsidRPr="00B10BC9">
        <w:rPr>
          <w:rFonts w:ascii="Arial Narrow" w:hAnsi="Arial Narrow"/>
          <w:sz w:val="22"/>
          <w:u w:val="single"/>
          <w:lang w:val="sk-SK"/>
        </w:rPr>
        <w:t xml:space="preserve">Platobné podmienky sú uvedené v návrhu </w:t>
      </w:r>
      <w:r w:rsidR="004857CC" w:rsidRPr="00B10BC9">
        <w:rPr>
          <w:rFonts w:ascii="Arial Narrow" w:hAnsi="Arial Narrow"/>
          <w:sz w:val="22"/>
          <w:u w:val="single"/>
          <w:lang w:val="sk-SK"/>
        </w:rPr>
        <w:t>rámcovej dohody</w:t>
      </w:r>
      <w:r w:rsidRPr="00B10BC9">
        <w:rPr>
          <w:rFonts w:ascii="Arial Narrow" w:hAnsi="Arial Narrow"/>
          <w:sz w:val="22"/>
          <w:lang w:val="sk-SK"/>
        </w:rPr>
        <w:t xml:space="preserve">. Návrh </w:t>
      </w:r>
      <w:r w:rsidR="004857CC" w:rsidRPr="00B10BC9">
        <w:rPr>
          <w:rFonts w:ascii="Arial Narrow" w:hAnsi="Arial Narrow"/>
          <w:sz w:val="22"/>
          <w:lang w:val="sk-SK"/>
        </w:rPr>
        <w:t xml:space="preserve">rámcovej dohody </w:t>
      </w:r>
      <w:r w:rsidRPr="00B10BC9">
        <w:rPr>
          <w:rFonts w:ascii="Arial Narrow" w:hAnsi="Arial Narrow"/>
          <w:sz w:val="22"/>
          <w:lang w:val="sk-SK"/>
        </w:rPr>
        <w:t xml:space="preserve">tvorí </w:t>
      </w:r>
      <w:r w:rsidRPr="00B10BC9">
        <w:rPr>
          <w:rFonts w:ascii="Arial Narrow" w:hAnsi="Arial Narrow"/>
          <w:sz w:val="22"/>
          <w:highlight w:val="yellow"/>
          <w:lang w:val="sk-SK"/>
        </w:rPr>
        <w:t>Prílohu č.3</w:t>
      </w:r>
      <w:r w:rsidRPr="00B10BC9">
        <w:rPr>
          <w:rFonts w:ascii="Arial Narrow" w:hAnsi="Arial Narrow"/>
          <w:sz w:val="22"/>
          <w:lang w:val="sk-SK"/>
        </w:rPr>
        <w:t xml:space="preserve">  tejto výzvy.   Zmluvnú cenu uhradí </w:t>
      </w:r>
      <w:r w:rsidR="004857CC" w:rsidRPr="00B10BC9">
        <w:rPr>
          <w:rFonts w:ascii="Arial Narrow" w:hAnsi="Arial Narrow"/>
          <w:sz w:val="22"/>
          <w:lang w:val="sk-SK"/>
        </w:rPr>
        <w:t xml:space="preserve">verejný obstarávateľ </w:t>
      </w:r>
      <w:r w:rsidRPr="00B10BC9">
        <w:rPr>
          <w:rFonts w:ascii="Arial Narrow" w:hAnsi="Arial Narrow"/>
          <w:sz w:val="22"/>
          <w:lang w:val="sk-SK"/>
        </w:rPr>
        <w:t xml:space="preserve">podľa § </w:t>
      </w:r>
      <w:r w:rsidR="004857CC" w:rsidRPr="00B10BC9">
        <w:rPr>
          <w:rFonts w:ascii="Arial Narrow" w:hAnsi="Arial Narrow"/>
          <w:sz w:val="22"/>
          <w:lang w:val="sk-SK"/>
        </w:rPr>
        <w:t>7</w:t>
      </w:r>
      <w:r w:rsidRPr="00B10BC9">
        <w:rPr>
          <w:rFonts w:ascii="Arial Narrow" w:hAnsi="Arial Narrow"/>
          <w:sz w:val="22"/>
          <w:lang w:val="sk-SK"/>
        </w:rPr>
        <w:t xml:space="preserve"> úspešnému uchádzačovi bezhotovostným platobným stykom.</w:t>
      </w:r>
    </w:p>
    <w:p w14:paraId="4CCD541B" w14:textId="77777777" w:rsidR="00E534CA" w:rsidRPr="00B10BC9" w:rsidRDefault="00E534CA" w:rsidP="00E534CA">
      <w:pPr>
        <w:ind w:left="360"/>
        <w:rPr>
          <w:sz w:val="22"/>
          <w:lang w:val="sk-SK"/>
        </w:rPr>
      </w:pPr>
    </w:p>
    <w:p w14:paraId="62D23687" w14:textId="0323303F" w:rsidR="002E40EA" w:rsidRDefault="00287815" w:rsidP="00287815">
      <w:pPr>
        <w:ind w:left="360"/>
        <w:jc w:val="both"/>
        <w:rPr>
          <w:rFonts w:ascii="Arial Narrow" w:hAnsi="Arial Narrow"/>
          <w:sz w:val="22"/>
          <w:lang w:val="sk-SK"/>
        </w:rPr>
      </w:pPr>
      <w:r>
        <w:rPr>
          <w:rFonts w:ascii="Arial Narrow" w:hAnsi="Arial Narrow"/>
          <w:sz w:val="22"/>
          <w:lang w:val="sk-SK"/>
        </w:rPr>
        <w:t>P</w:t>
      </w:r>
      <w:r w:rsidRPr="00287815">
        <w:rPr>
          <w:rFonts w:ascii="Arial Narrow" w:hAnsi="Arial Narrow"/>
          <w:sz w:val="22"/>
          <w:lang w:val="sk-SK"/>
        </w:rPr>
        <w:t>latba za poskytnutie služby sa uskutoční bezhotovostne na základe vystavenej faktúry po riadnom splnení služby</w:t>
      </w:r>
      <w:r>
        <w:rPr>
          <w:rFonts w:ascii="Arial Narrow" w:hAnsi="Arial Narrow"/>
          <w:sz w:val="22"/>
          <w:lang w:val="sk-SK"/>
        </w:rPr>
        <w:t xml:space="preserve">, </w:t>
      </w:r>
      <w:r w:rsidRPr="00287815">
        <w:rPr>
          <w:rFonts w:ascii="Arial Narrow" w:hAnsi="Arial Narrow"/>
          <w:sz w:val="22"/>
          <w:lang w:val="sk-SK"/>
        </w:rPr>
        <w:t xml:space="preserve"> faktúra musí obsahovať všetky náležitosti daňového dokladu podľa zákona č. 222/2004 Z. z. o dani z pridanej hodnoty v znení neskorších predpisov.</w:t>
      </w:r>
    </w:p>
    <w:p w14:paraId="77FE9D93" w14:textId="074DE9E5" w:rsidR="00287815" w:rsidRDefault="00287815" w:rsidP="00287815">
      <w:pPr>
        <w:ind w:left="360"/>
        <w:jc w:val="both"/>
        <w:rPr>
          <w:rFonts w:ascii="Arial Narrow" w:hAnsi="Arial Narrow"/>
          <w:sz w:val="22"/>
          <w:lang w:val="sk-SK"/>
        </w:rPr>
      </w:pPr>
      <w:r>
        <w:rPr>
          <w:rFonts w:ascii="Arial Narrow" w:hAnsi="Arial Narrow"/>
          <w:sz w:val="22"/>
          <w:lang w:val="sk-SK"/>
        </w:rPr>
        <w:t>L</w:t>
      </w:r>
      <w:r w:rsidRPr="00287815">
        <w:rPr>
          <w:rFonts w:ascii="Arial Narrow" w:hAnsi="Arial Narrow"/>
          <w:sz w:val="22"/>
          <w:lang w:val="sk-SK"/>
        </w:rPr>
        <w:t>ehota splatnosti faktúry je 30 dní odo dňa jej riadneho doručenia Objednávateľovi</w:t>
      </w:r>
      <w:r>
        <w:rPr>
          <w:rFonts w:ascii="Arial Narrow" w:hAnsi="Arial Narrow"/>
          <w:sz w:val="22"/>
          <w:lang w:val="sk-SK"/>
        </w:rPr>
        <w:t xml:space="preserve"> (verejnému obstarávateľovi).  </w:t>
      </w:r>
      <w:r w:rsidRPr="00287815">
        <w:rPr>
          <w:rFonts w:ascii="Arial Narrow" w:hAnsi="Arial Narrow"/>
          <w:sz w:val="22"/>
          <w:lang w:val="sk-SK"/>
        </w:rPr>
        <w:t>.</w:t>
      </w:r>
    </w:p>
    <w:p w14:paraId="4FD2CABA" w14:textId="77777777" w:rsidR="00287815" w:rsidRPr="00287815" w:rsidRDefault="00287815" w:rsidP="00287815">
      <w:pPr>
        <w:ind w:left="360"/>
        <w:jc w:val="both"/>
        <w:rPr>
          <w:rFonts w:ascii="Arial Narrow" w:hAnsi="Arial Narrow"/>
          <w:sz w:val="22"/>
          <w:lang w:val="sk-SK"/>
        </w:rPr>
      </w:pPr>
    </w:p>
    <w:p w14:paraId="582BF94C" w14:textId="1766EE57" w:rsidR="003A0301" w:rsidRPr="00B10BC9" w:rsidRDefault="004857CC" w:rsidP="00E534CA">
      <w:pPr>
        <w:ind w:firstLine="360"/>
        <w:jc w:val="both"/>
        <w:rPr>
          <w:rFonts w:ascii="Arial Narrow" w:hAnsi="Arial Narrow"/>
          <w:sz w:val="22"/>
          <w:lang w:val="sk-SK"/>
        </w:rPr>
      </w:pPr>
      <w:r w:rsidRPr="00B10BC9">
        <w:rPr>
          <w:rFonts w:ascii="Arial Narrow" w:hAnsi="Arial Narrow"/>
          <w:sz w:val="22"/>
          <w:lang w:val="sk-SK"/>
        </w:rPr>
        <w:t>Verejný obstarávateľ</w:t>
      </w:r>
      <w:r w:rsidR="00E534CA" w:rsidRPr="00B10BC9">
        <w:rPr>
          <w:rFonts w:ascii="Arial Narrow" w:hAnsi="Arial Narrow"/>
          <w:sz w:val="22"/>
          <w:lang w:val="sk-SK"/>
        </w:rPr>
        <w:t xml:space="preserve"> </w:t>
      </w:r>
      <w:r w:rsidRPr="00B10BC9">
        <w:rPr>
          <w:rFonts w:ascii="Arial Narrow" w:hAnsi="Arial Narrow"/>
          <w:sz w:val="22"/>
          <w:lang w:val="sk-SK"/>
        </w:rPr>
        <w:t xml:space="preserve"> podľa </w:t>
      </w:r>
      <w:r w:rsidR="00E534CA" w:rsidRPr="00B10BC9">
        <w:rPr>
          <w:rFonts w:ascii="Arial Narrow" w:hAnsi="Arial Narrow"/>
          <w:sz w:val="22"/>
          <w:lang w:val="sk-SK"/>
        </w:rPr>
        <w:t>§</w:t>
      </w:r>
      <w:r w:rsidRPr="00B10BC9">
        <w:rPr>
          <w:rFonts w:ascii="Arial Narrow" w:hAnsi="Arial Narrow"/>
          <w:sz w:val="22"/>
          <w:lang w:val="sk-SK"/>
        </w:rPr>
        <w:t xml:space="preserve"> 7</w:t>
      </w:r>
      <w:r w:rsidR="00E534CA" w:rsidRPr="00B10BC9">
        <w:rPr>
          <w:rFonts w:ascii="Arial Narrow" w:hAnsi="Arial Narrow"/>
          <w:sz w:val="22"/>
          <w:lang w:val="sk-SK"/>
        </w:rPr>
        <w:t xml:space="preserve">  neposkytuje preddavok ani zálohovú platbu.</w:t>
      </w:r>
    </w:p>
    <w:p w14:paraId="2A07BFDD" w14:textId="7682C938" w:rsidR="003A0301" w:rsidRDefault="003A0301" w:rsidP="003A0301">
      <w:pPr>
        <w:rPr>
          <w:sz w:val="22"/>
          <w:lang w:val="sk-SK"/>
        </w:rPr>
      </w:pPr>
    </w:p>
    <w:p w14:paraId="126E6102" w14:textId="2F8C405A" w:rsidR="00F752D5" w:rsidRDefault="00F752D5" w:rsidP="003A0301">
      <w:pPr>
        <w:rPr>
          <w:sz w:val="22"/>
          <w:lang w:val="sk-SK"/>
        </w:rPr>
      </w:pPr>
    </w:p>
    <w:p w14:paraId="328D8022" w14:textId="79795E1B" w:rsidR="00F752D5" w:rsidRDefault="00F752D5" w:rsidP="003A0301">
      <w:pPr>
        <w:rPr>
          <w:sz w:val="22"/>
          <w:lang w:val="sk-SK"/>
        </w:rPr>
      </w:pPr>
    </w:p>
    <w:p w14:paraId="401C3622" w14:textId="77777777" w:rsidR="00F752D5" w:rsidRPr="00B10BC9" w:rsidRDefault="00F752D5" w:rsidP="003A0301">
      <w:pPr>
        <w:rPr>
          <w:sz w:val="22"/>
          <w:lang w:val="sk-SK"/>
        </w:rPr>
      </w:pPr>
    </w:p>
    <w:p w14:paraId="06584BC5" w14:textId="77777777" w:rsidR="003A0301" w:rsidRPr="00B10BC9" w:rsidRDefault="003A0301" w:rsidP="003A0301">
      <w:pPr>
        <w:rPr>
          <w:sz w:val="22"/>
          <w:lang w:val="sk-SK"/>
        </w:rPr>
      </w:pPr>
    </w:p>
    <w:p w14:paraId="045F66D0" w14:textId="77777777" w:rsidR="00B6734B" w:rsidRPr="00B10BC9" w:rsidRDefault="00B6734B" w:rsidP="00B6734B">
      <w:pPr>
        <w:pStyle w:val="ListParagraph"/>
        <w:numPr>
          <w:ilvl w:val="0"/>
          <w:numId w:val="2"/>
        </w:numPr>
        <w:autoSpaceDE w:val="0"/>
        <w:autoSpaceDN w:val="0"/>
        <w:adjustRightInd w:val="0"/>
        <w:spacing w:line="24" w:lineRule="atLeast"/>
        <w:contextualSpacing w:val="0"/>
        <w:rPr>
          <w:rFonts w:ascii="Arial Narrow" w:hAnsi="Arial Narrow" w:cstheme="minorHAnsi"/>
          <w:b/>
          <w:bCs/>
          <w:color w:val="000000"/>
          <w:sz w:val="22"/>
          <w:szCs w:val="22"/>
        </w:rPr>
      </w:pPr>
      <w:r w:rsidRPr="00B10BC9">
        <w:rPr>
          <w:rFonts w:ascii="Arial Narrow" w:hAnsi="Arial Narrow" w:cstheme="minorHAnsi"/>
          <w:b/>
          <w:bCs/>
          <w:color w:val="000000"/>
          <w:sz w:val="22"/>
          <w:szCs w:val="22"/>
        </w:rPr>
        <w:lastRenderedPageBreak/>
        <w:t xml:space="preserve">Podmienky účasti – Osobné postavenie. </w:t>
      </w:r>
    </w:p>
    <w:p w14:paraId="5AF7ED69" w14:textId="77777777" w:rsidR="00B6734B" w:rsidRPr="00B10BC9" w:rsidRDefault="00B6734B" w:rsidP="00B6734B">
      <w:pPr>
        <w:pStyle w:val="ListParagraph"/>
        <w:autoSpaceDE w:val="0"/>
        <w:autoSpaceDN w:val="0"/>
        <w:adjustRightInd w:val="0"/>
        <w:spacing w:line="24" w:lineRule="atLeast"/>
        <w:ind w:left="360"/>
        <w:contextualSpacing w:val="0"/>
        <w:rPr>
          <w:rFonts w:ascii="Arial Narrow" w:hAnsi="Arial Narrow" w:cstheme="minorHAnsi"/>
          <w:b/>
          <w:bCs/>
          <w:color w:val="000000"/>
          <w:sz w:val="22"/>
          <w:szCs w:val="22"/>
        </w:rPr>
      </w:pPr>
      <w:r w:rsidRPr="00B10BC9">
        <w:rPr>
          <w:rFonts w:ascii="Arial Narrow" w:hAnsi="Arial Narrow"/>
          <w:b/>
          <w:sz w:val="22"/>
          <w:szCs w:val="22"/>
        </w:rPr>
        <w:t>Informácie a formálne náležitosti nevyhnutné na splnenie podmienok účasti týkajúcich sa osobného postavenia - § 32 zákona č. 343/2015 Z. z o verejnom obstarávaní a o zmene a doplnení niektorých zákonov.</w:t>
      </w:r>
    </w:p>
    <w:p w14:paraId="745BC9A8" w14:textId="77777777" w:rsidR="00B6734B" w:rsidRPr="00B10BC9" w:rsidRDefault="00B6734B" w:rsidP="00B6734B">
      <w:pPr>
        <w:tabs>
          <w:tab w:val="left" w:pos="284"/>
          <w:tab w:val="left" w:pos="3402"/>
        </w:tabs>
        <w:contextualSpacing/>
        <w:rPr>
          <w:rFonts w:ascii="Arial Narrow" w:hAnsi="Arial Narrow"/>
          <w:sz w:val="22"/>
          <w:szCs w:val="22"/>
          <w:lang w:val="sk-SK"/>
        </w:rPr>
      </w:pPr>
    </w:p>
    <w:p w14:paraId="00541D2F" w14:textId="77777777" w:rsidR="00B6734B" w:rsidRPr="00B10BC9" w:rsidRDefault="00B6734B" w:rsidP="00B6734B">
      <w:pPr>
        <w:tabs>
          <w:tab w:val="left" w:pos="284"/>
          <w:tab w:val="left" w:pos="3402"/>
        </w:tabs>
        <w:ind w:left="720"/>
        <w:contextualSpacing/>
        <w:jc w:val="both"/>
        <w:rPr>
          <w:rFonts w:ascii="Arial Narrow" w:hAnsi="Arial Narrow"/>
          <w:sz w:val="22"/>
          <w:szCs w:val="22"/>
          <w:lang w:val="sk-SK"/>
        </w:rPr>
      </w:pPr>
      <w:r w:rsidRPr="00B10BC9">
        <w:rPr>
          <w:rFonts w:ascii="Arial Narrow" w:hAnsi="Arial Narrow"/>
          <w:sz w:val="22"/>
          <w:szCs w:val="22"/>
          <w:lang w:val="sk-SK"/>
        </w:rPr>
        <w:t xml:space="preserve">Uchádzač musí spĺňať podmienky účasti týkajúce sa osobného postavenia podľa § 32 ods. 1 písm. e) a f) zákona č. 343/2015 Z. z o verejnom obstarávaní a o zmene a doplnení niektorých zákonov. Ich splnenie uchádzač alebo každý člen skupiny dodávateľov voči </w:t>
      </w:r>
      <w:r w:rsidR="00D012DD" w:rsidRPr="00B10BC9">
        <w:rPr>
          <w:rFonts w:ascii="Arial Narrow" w:hAnsi="Arial Narrow"/>
          <w:sz w:val="22"/>
          <w:szCs w:val="22"/>
          <w:lang w:val="sk-SK"/>
        </w:rPr>
        <w:t>osobe podľa§ 8</w:t>
      </w:r>
      <w:r w:rsidRPr="00B10BC9">
        <w:rPr>
          <w:rFonts w:ascii="Arial Narrow" w:hAnsi="Arial Narrow"/>
          <w:sz w:val="22"/>
          <w:szCs w:val="22"/>
          <w:lang w:val="sk-SK"/>
        </w:rPr>
        <w:t xml:space="preserve"> nepreukazuje. </w:t>
      </w:r>
    </w:p>
    <w:p w14:paraId="35F03DF6" w14:textId="77777777" w:rsidR="00B6734B" w:rsidRPr="00B10BC9" w:rsidRDefault="00B6734B" w:rsidP="00B6734B">
      <w:pPr>
        <w:tabs>
          <w:tab w:val="left" w:pos="284"/>
          <w:tab w:val="left" w:pos="3402"/>
        </w:tabs>
        <w:ind w:left="720"/>
        <w:contextualSpacing/>
        <w:jc w:val="both"/>
        <w:rPr>
          <w:rFonts w:ascii="Arial Narrow" w:hAnsi="Arial Narrow"/>
          <w:sz w:val="22"/>
          <w:szCs w:val="22"/>
          <w:lang w:val="sk-SK"/>
        </w:rPr>
      </w:pPr>
    </w:p>
    <w:p w14:paraId="5C85CE73" w14:textId="16F361D9" w:rsidR="00B6734B" w:rsidRPr="00B10BC9" w:rsidRDefault="002E40EA" w:rsidP="00B6734B">
      <w:pPr>
        <w:tabs>
          <w:tab w:val="left" w:pos="284"/>
          <w:tab w:val="left" w:pos="3402"/>
        </w:tabs>
        <w:ind w:left="720"/>
        <w:contextualSpacing/>
        <w:jc w:val="both"/>
        <w:rPr>
          <w:rFonts w:ascii="Arial Narrow" w:hAnsi="Arial Narrow"/>
          <w:sz w:val="22"/>
          <w:szCs w:val="22"/>
          <w:u w:val="single"/>
          <w:lang w:val="sk-SK"/>
        </w:rPr>
      </w:pPr>
      <w:r w:rsidRPr="00B10BC9">
        <w:rPr>
          <w:rFonts w:ascii="Arial Narrow" w:hAnsi="Arial Narrow"/>
          <w:sz w:val="22"/>
          <w:szCs w:val="22"/>
          <w:u w:val="single"/>
          <w:lang w:val="sk-SK"/>
        </w:rPr>
        <w:t xml:space="preserve">Verejný obstarávateľ </w:t>
      </w:r>
      <w:r w:rsidR="00B6734B" w:rsidRPr="00B10BC9">
        <w:rPr>
          <w:rFonts w:ascii="Arial Narrow" w:hAnsi="Arial Narrow"/>
          <w:sz w:val="22"/>
          <w:szCs w:val="22"/>
          <w:u w:val="single"/>
          <w:lang w:val="sk-SK"/>
        </w:rPr>
        <w:t xml:space="preserve">podľa § </w:t>
      </w:r>
      <w:r w:rsidRPr="00B10BC9">
        <w:rPr>
          <w:rFonts w:ascii="Arial Narrow" w:hAnsi="Arial Narrow"/>
          <w:sz w:val="22"/>
          <w:szCs w:val="22"/>
          <w:u w:val="single"/>
          <w:lang w:val="sk-SK"/>
        </w:rPr>
        <w:t>7</w:t>
      </w:r>
      <w:r w:rsidR="00B6734B" w:rsidRPr="00B10BC9">
        <w:rPr>
          <w:rFonts w:ascii="Arial Narrow" w:hAnsi="Arial Narrow"/>
          <w:sz w:val="22"/>
          <w:szCs w:val="22"/>
          <w:u w:val="single"/>
          <w:lang w:val="sk-SK"/>
        </w:rPr>
        <w:t xml:space="preserve"> si splnenie podmienok účasti osobného postavenia podľa § 32 ods.1 písm. e) overí:</w:t>
      </w:r>
    </w:p>
    <w:p w14:paraId="144DEFF7" w14:textId="77777777" w:rsidR="00B6734B" w:rsidRPr="00B10BC9" w:rsidRDefault="00B6734B" w:rsidP="00B6734B">
      <w:pPr>
        <w:pStyle w:val="ListParagraph"/>
        <w:numPr>
          <w:ilvl w:val="0"/>
          <w:numId w:val="3"/>
        </w:numPr>
        <w:tabs>
          <w:tab w:val="left" w:pos="284"/>
          <w:tab w:val="left" w:pos="3402"/>
        </w:tabs>
        <w:jc w:val="both"/>
        <w:rPr>
          <w:rFonts w:ascii="Arial Narrow" w:hAnsi="Arial Narrow"/>
          <w:sz w:val="22"/>
          <w:szCs w:val="22"/>
        </w:rPr>
      </w:pPr>
      <w:r w:rsidRPr="00B10BC9">
        <w:rPr>
          <w:rFonts w:ascii="Arial Narrow" w:hAnsi="Arial Narrow"/>
          <w:sz w:val="22"/>
          <w:szCs w:val="22"/>
        </w:rPr>
        <w:t xml:space="preserve">v zozname hospodárskych subjektov vedeným Úradom pre verejné obstarávanie (webový portál </w:t>
      </w:r>
      <w:hyperlink r:id="rId10" w:history="1">
        <w:r w:rsidRPr="00B10BC9">
          <w:rPr>
            <w:rStyle w:val="Hyperlink"/>
            <w:rFonts w:ascii="Arial Narrow" w:hAnsi="Arial Narrow"/>
            <w:sz w:val="22"/>
            <w:szCs w:val="22"/>
          </w:rPr>
          <w:t>www.uvo.gov.sk</w:t>
        </w:r>
      </w:hyperlink>
      <w:r w:rsidRPr="00B10BC9">
        <w:rPr>
          <w:rFonts w:ascii="Arial Narrow" w:hAnsi="Arial Narrow"/>
          <w:sz w:val="22"/>
          <w:szCs w:val="22"/>
        </w:rPr>
        <w:t>) alebo ekvivalentný zoznam v krajine sídla uchádzača,</w:t>
      </w:r>
    </w:p>
    <w:p w14:paraId="0CFB9693" w14:textId="77777777" w:rsidR="00B6734B" w:rsidRPr="00B10BC9" w:rsidRDefault="00B6734B" w:rsidP="00B6734B">
      <w:pPr>
        <w:pStyle w:val="ListParagraph"/>
        <w:numPr>
          <w:ilvl w:val="0"/>
          <w:numId w:val="3"/>
        </w:numPr>
        <w:tabs>
          <w:tab w:val="left" w:pos="284"/>
          <w:tab w:val="left" w:pos="3402"/>
        </w:tabs>
        <w:jc w:val="both"/>
        <w:rPr>
          <w:rStyle w:val="Hyperlink"/>
          <w:rFonts w:ascii="Arial Narrow" w:hAnsi="Arial Narrow"/>
          <w:color w:val="auto"/>
          <w:sz w:val="22"/>
          <w:szCs w:val="22"/>
          <w:u w:val="none"/>
        </w:rPr>
      </w:pPr>
      <w:r w:rsidRPr="00B10BC9">
        <w:rPr>
          <w:rFonts w:ascii="Arial Narrow" w:hAnsi="Arial Narrow"/>
          <w:sz w:val="22"/>
          <w:szCs w:val="22"/>
        </w:rPr>
        <w:t xml:space="preserve">v Obchodnom registri Slovenskej republiky (webový portál </w:t>
      </w:r>
      <w:hyperlink r:id="rId11" w:history="1">
        <w:r w:rsidRPr="00B10BC9">
          <w:rPr>
            <w:rStyle w:val="Hyperlink"/>
            <w:rFonts w:ascii="Arial Narrow" w:hAnsi="Arial Narrow"/>
            <w:sz w:val="22"/>
            <w:szCs w:val="22"/>
          </w:rPr>
          <w:t>www.orsr.sk</w:t>
        </w:r>
      </w:hyperlink>
      <w:r w:rsidRPr="00B10BC9">
        <w:rPr>
          <w:rStyle w:val="Hyperlink"/>
          <w:rFonts w:ascii="Arial Narrow" w:hAnsi="Arial Narrow"/>
          <w:color w:val="auto"/>
          <w:sz w:val="22"/>
          <w:szCs w:val="22"/>
          <w:u w:val="none"/>
        </w:rPr>
        <w:t xml:space="preserve"> ) alebo ekvivalentný register v krajine sídla uchádzača,</w:t>
      </w:r>
    </w:p>
    <w:p w14:paraId="2ACC2F97" w14:textId="77777777" w:rsidR="00B6734B" w:rsidRPr="00B10BC9" w:rsidRDefault="00B6734B" w:rsidP="00B6734B">
      <w:pPr>
        <w:pStyle w:val="ListParagraph"/>
        <w:numPr>
          <w:ilvl w:val="0"/>
          <w:numId w:val="3"/>
        </w:numPr>
        <w:tabs>
          <w:tab w:val="left" w:pos="284"/>
          <w:tab w:val="left" w:pos="3402"/>
        </w:tabs>
        <w:jc w:val="both"/>
        <w:rPr>
          <w:rStyle w:val="Hyperlink"/>
          <w:rFonts w:ascii="Arial Narrow" w:hAnsi="Arial Narrow"/>
          <w:color w:val="auto"/>
          <w:sz w:val="22"/>
          <w:szCs w:val="22"/>
          <w:u w:val="none"/>
        </w:rPr>
      </w:pPr>
      <w:r w:rsidRPr="00B10BC9">
        <w:rPr>
          <w:rStyle w:val="Hyperlink"/>
          <w:rFonts w:ascii="Arial Narrow" w:hAnsi="Arial Narrow"/>
          <w:color w:val="auto"/>
          <w:sz w:val="22"/>
          <w:szCs w:val="22"/>
          <w:u w:val="none"/>
        </w:rPr>
        <w:t>v Živnostenskom registri Slovenskej republiky (webový portál</w:t>
      </w:r>
      <w:r w:rsidRPr="00B10BC9">
        <w:rPr>
          <w:rStyle w:val="Hyperlink"/>
          <w:rFonts w:ascii="Arial Narrow" w:hAnsi="Arial Narrow"/>
          <w:color w:val="auto"/>
          <w:sz w:val="22"/>
          <w:szCs w:val="22"/>
        </w:rPr>
        <w:t xml:space="preserve"> </w:t>
      </w:r>
      <w:hyperlink r:id="rId12" w:history="1">
        <w:r w:rsidRPr="00B10BC9">
          <w:rPr>
            <w:rStyle w:val="Hyperlink"/>
            <w:rFonts w:ascii="Arial Narrow" w:hAnsi="Arial Narrow"/>
            <w:sz w:val="22"/>
            <w:szCs w:val="22"/>
          </w:rPr>
          <w:t>www.zrsr.sk</w:t>
        </w:r>
      </w:hyperlink>
      <w:r w:rsidRPr="00B10BC9">
        <w:rPr>
          <w:rStyle w:val="Hyperlink"/>
          <w:rFonts w:ascii="Arial Narrow" w:hAnsi="Arial Narrow"/>
          <w:sz w:val="22"/>
          <w:szCs w:val="22"/>
        </w:rPr>
        <w:t xml:space="preserve"> </w:t>
      </w:r>
      <w:r w:rsidRPr="00B10BC9">
        <w:rPr>
          <w:rStyle w:val="Hyperlink"/>
          <w:rFonts w:ascii="Arial Narrow" w:hAnsi="Arial Narrow"/>
          <w:color w:val="auto"/>
          <w:sz w:val="22"/>
          <w:szCs w:val="22"/>
          <w:u w:val="none"/>
        </w:rPr>
        <w:t xml:space="preserve">) alebo ekvivalentný register v krajine sídla uchádzača. </w:t>
      </w:r>
    </w:p>
    <w:p w14:paraId="764A7172" w14:textId="77777777" w:rsidR="00B6734B" w:rsidRPr="00B10BC9" w:rsidRDefault="00B6734B" w:rsidP="00B6734B">
      <w:pPr>
        <w:tabs>
          <w:tab w:val="left" w:pos="284"/>
          <w:tab w:val="left" w:pos="3402"/>
        </w:tabs>
        <w:ind w:left="720"/>
        <w:jc w:val="both"/>
        <w:rPr>
          <w:rFonts w:ascii="Arial Narrow" w:hAnsi="Arial Narrow"/>
          <w:sz w:val="22"/>
          <w:szCs w:val="22"/>
          <w:lang w:val="sk-SK"/>
        </w:rPr>
      </w:pPr>
    </w:p>
    <w:p w14:paraId="20EF0818" w14:textId="77777777" w:rsidR="00B6734B" w:rsidRPr="00B10BC9" w:rsidRDefault="00B6734B" w:rsidP="00B6734B">
      <w:pPr>
        <w:tabs>
          <w:tab w:val="left" w:pos="284"/>
          <w:tab w:val="left" w:pos="3402"/>
        </w:tabs>
        <w:ind w:left="720"/>
        <w:jc w:val="both"/>
        <w:rPr>
          <w:rFonts w:ascii="Arial Narrow" w:hAnsi="Arial Narrow"/>
          <w:sz w:val="22"/>
          <w:szCs w:val="22"/>
          <w:lang w:val="sk-SK"/>
        </w:rPr>
      </w:pPr>
      <w:r w:rsidRPr="00B10BC9">
        <w:rPr>
          <w:rFonts w:ascii="Arial Narrow" w:hAnsi="Arial Narrow"/>
          <w:sz w:val="22"/>
          <w:szCs w:val="22"/>
          <w:lang w:val="sk-SK"/>
        </w:rPr>
        <w:t>V prípade, že ekvivalentný register v krajine sídla uchádzača nie je dostupný cez webový portál, uchádzač predloží originál alebo úradne overenú fotokópiu ekvivalentného dokladu, ktorým uchádzač preukazuje splnenie podmienky účasti podľa § 32 ods. 1 písm. e) zákona č. 343/2015 Z. z o verejnom obstarávaní a o zmene a doplnení niektorých zákonov.  D</w:t>
      </w:r>
      <w:r w:rsidRPr="00B10BC9">
        <w:rPr>
          <w:rFonts w:ascii="Arial Narrow" w:hAnsi="Arial Narrow" w:cs="Segoe UI"/>
          <w:sz w:val="22"/>
          <w:szCs w:val="22"/>
          <w:shd w:val="clear" w:color="auto" w:fill="FFFFFF"/>
          <w:lang w:val="sk-SK"/>
        </w:rPr>
        <w:t>okumenty vo verejnom obstarávaní sa predkladajú v štátnom jazyku. Ak je doklad alebo dokument vyhotovený v cudzom jazyku, predkladá sa spolu s jeho úradným prekladom do štátneho jazyka; to neplatí pre ponuky, návrhy, doklady a dokumenty vyhotovené v českom jazyku.</w:t>
      </w:r>
      <w:r w:rsidRPr="00B10BC9">
        <w:rPr>
          <w:rFonts w:ascii="Segoe UI" w:hAnsi="Segoe UI" w:cs="Segoe UI"/>
          <w:sz w:val="21"/>
          <w:szCs w:val="21"/>
          <w:shd w:val="clear" w:color="auto" w:fill="FFFFFF"/>
          <w:lang w:val="sk-SK"/>
        </w:rPr>
        <w:t> </w:t>
      </w:r>
    </w:p>
    <w:p w14:paraId="0D1646EE" w14:textId="77777777" w:rsidR="00B6734B" w:rsidRPr="00B10BC9" w:rsidRDefault="00B6734B" w:rsidP="00B6734B">
      <w:pPr>
        <w:tabs>
          <w:tab w:val="left" w:pos="284"/>
          <w:tab w:val="left" w:pos="3402"/>
        </w:tabs>
        <w:contextualSpacing/>
        <w:jc w:val="both"/>
        <w:rPr>
          <w:rFonts w:ascii="Arial Narrow" w:hAnsi="Arial Narrow"/>
          <w:sz w:val="22"/>
          <w:szCs w:val="22"/>
          <w:lang w:val="sk-SK"/>
        </w:rPr>
      </w:pPr>
    </w:p>
    <w:p w14:paraId="2AABD382" w14:textId="2D5E53E3" w:rsidR="00B6734B" w:rsidRPr="00B10BC9" w:rsidRDefault="002E40EA" w:rsidP="00B6734B">
      <w:pPr>
        <w:tabs>
          <w:tab w:val="left" w:pos="284"/>
          <w:tab w:val="left" w:pos="3402"/>
        </w:tabs>
        <w:ind w:left="720"/>
        <w:contextualSpacing/>
        <w:jc w:val="both"/>
        <w:rPr>
          <w:rFonts w:ascii="Arial Narrow" w:hAnsi="Arial Narrow"/>
          <w:sz w:val="22"/>
          <w:szCs w:val="22"/>
          <w:u w:val="single"/>
          <w:lang w:val="sk-SK"/>
        </w:rPr>
      </w:pPr>
      <w:r w:rsidRPr="00B10BC9">
        <w:rPr>
          <w:rFonts w:ascii="Arial Narrow" w:hAnsi="Arial Narrow"/>
          <w:sz w:val="22"/>
          <w:szCs w:val="22"/>
          <w:u w:val="single"/>
          <w:lang w:val="sk-SK"/>
        </w:rPr>
        <w:t xml:space="preserve">Verejný obstarávateľ </w:t>
      </w:r>
      <w:r w:rsidR="00B6734B" w:rsidRPr="00B10BC9">
        <w:rPr>
          <w:rFonts w:ascii="Arial Narrow" w:hAnsi="Arial Narrow"/>
          <w:sz w:val="22"/>
          <w:szCs w:val="22"/>
          <w:u w:val="single"/>
          <w:lang w:val="sk-SK"/>
        </w:rPr>
        <w:t xml:space="preserve">podľa § </w:t>
      </w:r>
      <w:r w:rsidRPr="00B10BC9">
        <w:rPr>
          <w:rFonts w:ascii="Arial Narrow" w:hAnsi="Arial Narrow"/>
          <w:sz w:val="22"/>
          <w:szCs w:val="22"/>
          <w:u w:val="single"/>
          <w:lang w:val="sk-SK"/>
        </w:rPr>
        <w:t>7</w:t>
      </w:r>
      <w:r w:rsidR="00B6734B" w:rsidRPr="00B10BC9">
        <w:rPr>
          <w:rFonts w:ascii="Arial Narrow" w:hAnsi="Arial Narrow"/>
          <w:sz w:val="22"/>
          <w:szCs w:val="22"/>
          <w:u w:val="single"/>
          <w:lang w:val="sk-SK"/>
        </w:rPr>
        <w:t xml:space="preserve"> si splnenie podmienok účasti osobného postavenia podľa § 32 ods.1 písm. f) overí:</w:t>
      </w:r>
    </w:p>
    <w:p w14:paraId="1CDDDACD" w14:textId="77777777" w:rsidR="00B6734B" w:rsidRPr="00B10BC9" w:rsidRDefault="00B6734B" w:rsidP="00B6734B">
      <w:pPr>
        <w:pStyle w:val="ListParagraph"/>
        <w:numPr>
          <w:ilvl w:val="0"/>
          <w:numId w:val="4"/>
        </w:numPr>
        <w:tabs>
          <w:tab w:val="left" w:pos="284"/>
          <w:tab w:val="left" w:pos="3402"/>
        </w:tabs>
        <w:jc w:val="both"/>
        <w:rPr>
          <w:rFonts w:ascii="Arial Narrow" w:hAnsi="Arial Narrow"/>
          <w:sz w:val="22"/>
          <w:szCs w:val="22"/>
          <w:u w:val="single"/>
        </w:rPr>
      </w:pPr>
      <w:r w:rsidRPr="00B10BC9">
        <w:rPr>
          <w:rFonts w:ascii="Arial Narrow" w:hAnsi="Arial Narrow"/>
          <w:sz w:val="22"/>
          <w:szCs w:val="22"/>
        </w:rPr>
        <w:t xml:space="preserve">v Registri osôb so zákazom vedeným Úradom pre verejné obstarávanie (webový portál </w:t>
      </w:r>
      <w:hyperlink r:id="rId13" w:history="1">
        <w:r w:rsidRPr="00B10BC9">
          <w:rPr>
            <w:rStyle w:val="Hyperlink"/>
            <w:rFonts w:ascii="Arial Narrow" w:hAnsi="Arial Narrow"/>
            <w:sz w:val="22"/>
            <w:szCs w:val="22"/>
          </w:rPr>
          <w:t>www.uvo.gov.sk</w:t>
        </w:r>
      </w:hyperlink>
      <w:r w:rsidRPr="00B10BC9">
        <w:rPr>
          <w:rFonts w:ascii="Arial Narrow" w:hAnsi="Arial Narrow"/>
          <w:sz w:val="22"/>
          <w:szCs w:val="22"/>
        </w:rPr>
        <w:t>).</w:t>
      </w:r>
    </w:p>
    <w:p w14:paraId="061FA346" w14:textId="77777777" w:rsidR="00B6734B" w:rsidRPr="00B10BC9" w:rsidRDefault="00B6734B" w:rsidP="00B6734B">
      <w:pPr>
        <w:pStyle w:val="ListParagraph"/>
        <w:numPr>
          <w:ilvl w:val="0"/>
          <w:numId w:val="4"/>
        </w:numPr>
        <w:tabs>
          <w:tab w:val="left" w:pos="284"/>
          <w:tab w:val="left" w:pos="3402"/>
        </w:tabs>
        <w:jc w:val="both"/>
        <w:rPr>
          <w:rFonts w:ascii="Arial Narrow" w:hAnsi="Arial Narrow"/>
          <w:sz w:val="22"/>
          <w:szCs w:val="22"/>
        </w:rPr>
      </w:pPr>
      <w:r w:rsidRPr="00B10BC9">
        <w:rPr>
          <w:rFonts w:ascii="Arial Narrow" w:hAnsi="Arial Narrow"/>
          <w:sz w:val="22"/>
          <w:szCs w:val="22"/>
        </w:rPr>
        <w:t>Uchádzač nesmie byť vedený v</w:t>
      </w:r>
      <w:r w:rsidRPr="00B10BC9">
        <w:rPr>
          <w:rFonts w:ascii="Arial Narrow" w:hAnsi="Arial Narrow"/>
          <w:b/>
          <w:sz w:val="22"/>
          <w:szCs w:val="22"/>
        </w:rPr>
        <w:t xml:space="preserve"> registri osôb so zákazom účasti</w:t>
      </w:r>
      <w:r w:rsidRPr="00B10BC9">
        <w:rPr>
          <w:rFonts w:ascii="Arial Narrow" w:hAnsi="Arial Narrow"/>
          <w:sz w:val="22"/>
          <w:szCs w:val="22"/>
        </w:rPr>
        <w:t xml:space="preserve"> </w:t>
      </w:r>
      <w:r w:rsidRPr="00B10BC9">
        <w:rPr>
          <w:rFonts w:ascii="Arial Narrow" w:hAnsi="Arial Narrow"/>
          <w:sz w:val="22"/>
          <w:szCs w:val="22"/>
        </w:rPr>
        <w:br/>
        <w:t xml:space="preserve">vo  verejnom  obstarávaní,  ktorý  vedie  Úrad  pre  verejné  obstarávanie  podľa  § 183 zákona č. 343/2015 Z. z o verejnom obstarávaní a o zmene a doplnení niektorých zákonov. V prípade, že uchádzač je vedený v tomto registri ku dňu predkladania ponúk, nebude jeho ponuka hodnotená. </w:t>
      </w:r>
    </w:p>
    <w:p w14:paraId="06C75BC5" w14:textId="77777777" w:rsidR="00B6734B" w:rsidRPr="00B10BC9" w:rsidRDefault="00B6734B" w:rsidP="00B6734B">
      <w:pPr>
        <w:pStyle w:val="ListParagraph"/>
        <w:numPr>
          <w:ilvl w:val="0"/>
          <w:numId w:val="4"/>
        </w:numPr>
        <w:tabs>
          <w:tab w:val="left" w:pos="284"/>
          <w:tab w:val="left" w:pos="3402"/>
        </w:tabs>
        <w:jc w:val="both"/>
        <w:rPr>
          <w:rFonts w:ascii="Arial Narrow" w:hAnsi="Arial Narrow"/>
          <w:sz w:val="22"/>
          <w:szCs w:val="22"/>
        </w:rPr>
      </w:pPr>
      <w:r w:rsidRPr="00B10BC9">
        <w:rPr>
          <w:rFonts w:ascii="Arial Narrow" w:hAnsi="Arial Narrow"/>
          <w:sz w:val="22"/>
          <w:szCs w:val="22"/>
        </w:rPr>
        <w:t xml:space="preserve">V prípade, že má uchádzač sídlo / miesto podnikania / obvyklého pobytu  iné ako Slovenská republika a neexistuje ekvivalentný register dostupný cez webový portál , tak je potrebné, aby uchádzač vyplnil a podpísal </w:t>
      </w:r>
      <w:r w:rsidRPr="00B10BC9">
        <w:rPr>
          <w:rFonts w:ascii="Arial Narrow" w:hAnsi="Arial Narrow"/>
          <w:sz w:val="22"/>
          <w:szCs w:val="22"/>
          <w:highlight w:val="yellow"/>
        </w:rPr>
        <w:t>Prílohu č. 10</w:t>
      </w:r>
      <w:r w:rsidRPr="00B10BC9">
        <w:rPr>
          <w:rFonts w:ascii="Arial Narrow" w:hAnsi="Arial Narrow"/>
          <w:sz w:val="22"/>
          <w:szCs w:val="22"/>
        </w:rPr>
        <w:t xml:space="preserve"> (Čestné vyhlásenie uchádzača - zákaz účasti vo verejnom obstarávaní). </w:t>
      </w:r>
    </w:p>
    <w:p w14:paraId="291855E8" w14:textId="77777777" w:rsidR="00B6734B" w:rsidRPr="00B10BC9" w:rsidRDefault="00B6734B" w:rsidP="00B6734B">
      <w:pPr>
        <w:tabs>
          <w:tab w:val="left" w:pos="284"/>
          <w:tab w:val="left" w:pos="3402"/>
        </w:tabs>
        <w:ind w:left="720"/>
        <w:contextualSpacing/>
        <w:jc w:val="both"/>
        <w:rPr>
          <w:rFonts w:ascii="Arial Narrow" w:hAnsi="Arial Narrow"/>
          <w:sz w:val="22"/>
          <w:szCs w:val="22"/>
          <w:u w:val="single"/>
          <w:lang w:val="sk-SK"/>
        </w:rPr>
      </w:pPr>
    </w:p>
    <w:p w14:paraId="25A467BF" w14:textId="7EF37539" w:rsidR="00B6734B" w:rsidRPr="00B10BC9" w:rsidRDefault="002E40EA" w:rsidP="00B6734B">
      <w:pPr>
        <w:tabs>
          <w:tab w:val="left" w:pos="284"/>
          <w:tab w:val="left" w:pos="3402"/>
        </w:tabs>
        <w:ind w:left="720"/>
        <w:contextualSpacing/>
        <w:jc w:val="both"/>
        <w:rPr>
          <w:rFonts w:ascii="Arial Narrow" w:hAnsi="Arial Narrow"/>
          <w:sz w:val="22"/>
          <w:szCs w:val="22"/>
          <w:lang w:val="sk-SK"/>
        </w:rPr>
      </w:pPr>
      <w:r w:rsidRPr="00B10BC9">
        <w:rPr>
          <w:rFonts w:ascii="Arial Narrow" w:hAnsi="Arial Narrow"/>
          <w:sz w:val="22"/>
          <w:szCs w:val="22"/>
          <w:lang w:val="sk-SK"/>
        </w:rPr>
        <w:t>Verejný obstarávateľ</w:t>
      </w:r>
      <w:r w:rsidR="00AD5182" w:rsidRPr="00B10BC9">
        <w:rPr>
          <w:rFonts w:ascii="Arial Narrow" w:hAnsi="Arial Narrow"/>
          <w:sz w:val="22"/>
          <w:szCs w:val="22"/>
          <w:lang w:val="sk-SK"/>
        </w:rPr>
        <w:t xml:space="preserve"> podľa § </w:t>
      </w:r>
      <w:r w:rsidRPr="00B10BC9">
        <w:rPr>
          <w:rFonts w:ascii="Arial Narrow" w:hAnsi="Arial Narrow"/>
          <w:sz w:val="22"/>
          <w:szCs w:val="22"/>
          <w:lang w:val="sk-SK"/>
        </w:rPr>
        <w:t>7</w:t>
      </w:r>
      <w:r w:rsidR="00B6734B" w:rsidRPr="00B10BC9">
        <w:rPr>
          <w:rFonts w:ascii="Arial Narrow" w:hAnsi="Arial Narrow"/>
          <w:sz w:val="22"/>
          <w:szCs w:val="22"/>
          <w:lang w:val="sk-SK"/>
        </w:rPr>
        <w:t xml:space="preserve"> </w:t>
      </w:r>
      <w:r w:rsidR="00B6734B" w:rsidRPr="00B10BC9">
        <w:rPr>
          <w:rFonts w:ascii="Arial Narrow" w:hAnsi="Arial Narrow"/>
          <w:sz w:val="22"/>
          <w:szCs w:val="22"/>
          <w:u w:val="single"/>
          <w:lang w:val="sk-SK"/>
        </w:rPr>
        <w:t>nepodpíše zmluvu s úspešným uchádzač</w:t>
      </w:r>
      <w:r w:rsidR="00AD5182" w:rsidRPr="00B10BC9">
        <w:rPr>
          <w:rFonts w:ascii="Arial Narrow" w:hAnsi="Arial Narrow"/>
          <w:sz w:val="22"/>
          <w:szCs w:val="22"/>
          <w:u w:val="single"/>
          <w:lang w:val="sk-SK"/>
        </w:rPr>
        <w:t>om</w:t>
      </w:r>
      <w:r w:rsidR="00B6734B" w:rsidRPr="00B10BC9">
        <w:rPr>
          <w:rFonts w:ascii="Arial Narrow" w:hAnsi="Arial Narrow"/>
          <w:sz w:val="22"/>
          <w:szCs w:val="22"/>
          <w:lang w:val="sk-SK"/>
        </w:rPr>
        <w:t xml:space="preserve"> , u ktorého existuje dôvod na vylúčenie podľa § 40  ods. 6 písm. f) zákona č. 343/2015 Z. z o verejnom obstarávaní a o zmene a doplnení niektorých zákonov. Uchádzač vyplní a podpíše </w:t>
      </w:r>
      <w:r w:rsidR="00B6734B" w:rsidRPr="00B10BC9">
        <w:rPr>
          <w:rFonts w:ascii="Arial Narrow" w:hAnsi="Arial Narrow" w:cs="Arial"/>
          <w:sz w:val="22"/>
          <w:szCs w:val="22"/>
          <w:highlight w:val="yellow"/>
          <w:lang w:val="sk-SK"/>
        </w:rPr>
        <w:t>Prílohu č. 5</w:t>
      </w:r>
      <w:r w:rsidR="00B6734B" w:rsidRPr="00B10BC9">
        <w:rPr>
          <w:rFonts w:ascii="Arial Narrow" w:hAnsi="Arial Narrow" w:cs="Arial"/>
          <w:sz w:val="22"/>
          <w:szCs w:val="22"/>
          <w:lang w:val="sk-SK"/>
        </w:rPr>
        <w:t xml:space="preserve"> (Čestné vyhlásenie ku konfliktu záujmov) tejto výzvy.</w:t>
      </w:r>
      <w:r w:rsidR="00B6734B" w:rsidRPr="00B10BC9">
        <w:rPr>
          <w:rFonts w:ascii="Arial Narrow" w:hAnsi="Arial Narrow" w:cs="Arial"/>
          <w:sz w:val="22"/>
          <w:szCs w:val="22"/>
          <w:u w:val="single"/>
          <w:lang w:val="sk-SK"/>
        </w:rPr>
        <w:t xml:space="preserve"> </w:t>
      </w:r>
      <w:r w:rsidR="00B6734B" w:rsidRPr="00B10BC9">
        <w:rPr>
          <w:rFonts w:ascii="Arial Narrow" w:hAnsi="Arial Narrow"/>
          <w:sz w:val="22"/>
          <w:szCs w:val="22"/>
          <w:lang w:val="sk-SK"/>
        </w:rPr>
        <w:t xml:space="preserve"> </w:t>
      </w:r>
    </w:p>
    <w:p w14:paraId="2F2CC249" w14:textId="77777777" w:rsidR="00B6734B" w:rsidRPr="00B10BC9" w:rsidRDefault="00B6734B" w:rsidP="00B6734B">
      <w:pPr>
        <w:tabs>
          <w:tab w:val="left" w:pos="284"/>
          <w:tab w:val="left" w:pos="3402"/>
        </w:tabs>
        <w:contextualSpacing/>
        <w:jc w:val="both"/>
        <w:rPr>
          <w:rFonts w:ascii="Arial Narrow" w:hAnsi="Arial Narrow"/>
          <w:sz w:val="22"/>
          <w:szCs w:val="22"/>
          <w:lang w:val="sk-SK"/>
        </w:rPr>
      </w:pPr>
    </w:p>
    <w:p w14:paraId="63263153" w14:textId="0289151E" w:rsidR="00B6734B" w:rsidRPr="00B10BC9" w:rsidRDefault="00F07363" w:rsidP="00B6734B">
      <w:pPr>
        <w:tabs>
          <w:tab w:val="left" w:pos="284"/>
          <w:tab w:val="left" w:pos="3402"/>
        </w:tabs>
        <w:ind w:left="720"/>
        <w:contextualSpacing/>
        <w:jc w:val="both"/>
        <w:rPr>
          <w:rFonts w:ascii="Arial Narrow" w:hAnsi="Arial Narrow"/>
          <w:sz w:val="22"/>
          <w:szCs w:val="22"/>
          <w:lang w:val="sk-SK"/>
        </w:rPr>
      </w:pPr>
      <w:r w:rsidRPr="00B10BC9">
        <w:rPr>
          <w:rFonts w:ascii="Arial Narrow" w:hAnsi="Arial Narrow"/>
          <w:sz w:val="22"/>
          <w:szCs w:val="22"/>
          <w:lang w:val="sk-SK"/>
        </w:rPr>
        <w:t xml:space="preserve">Verejný obstarávateľ </w:t>
      </w:r>
      <w:r w:rsidR="00AD5182" w:rsidRPr="00B10BC9">
        <w:rPr>
          <w:rFonts w:ascii="Arial Narrow" w:hAnsi="Arial Narrow"/>
          <w:sz w:val="22"/>
          <w:szCs w:val="22"/>
          <w:lang w:val="sk-SK"/>
        </w:rPr>
        <w:t>podľa §</w:t>
      </w:r>
      <w:r w:rsidRPr="00B10BC9">
        <w:rPr>
          <w:rFonts w:ascii="Arial Narrow" w:hAnsi="Arial Narrow"/>
          <w:sz w:val="22"/>
          <w:szCs w:val="22"/>
          <w:lang w:val="sk-SK"/>
        </w:rPr>
        <w:t xml:space="preserve"> 7 </w:t>
      </w:r>
      <w:r w:rsidR="00B6734B" w:rsidRPr="00B10BC9">
        <w:rPr>
          <w:rFonts w:ascii="Arial Narrow" w:hAnsi="Arial Narrow"/>
          <w:sz w:val="22"/>
          <w:szCs w:val="22"/>
          <w:lang w:val="sk-SK"/>
        </w:rPr>
        <w:t xml:space="preserve">nesmie uzavrieť zmluvný vzťah </w:t>
      </w:r>
      <w:r w:rsidR="00B6734B" w:rsidRPr="00B10BC9">
        <w:rPr>
          <w:rFonts w:ascii="Arial Narrow" w:hAnsi="Arial Narrow"/>
          <w:sz w:val="22"/>
          <w:szCs w:val="22"/>
          <w:u w:val="single"/>
          <w:lang w:val="sk-SK"/>
        </w:rPr>
        <w:t xml:space="preserve">(podpísať </w:t>
      </w:r>
      <w:r w:rsidRPr="00B10BC9">
        <w:rPr>
          <w:rFonts w:ascii="Arial Narrow" w:hAnsi="Arial Narrow"/>
          <w:sz w:val="22"/>
          <w:szCs w:val="22"/>
          <w:u w:val="single"/>
          <w:lang w:val="sk-SK"/>
        </w:rPr>
        <w:t>rámcovú dohodu</w:t>
      </w:r>
      <w:r w:rsidR="00B6734B" w:rsidRPr="00B10BC9">
        <w:rPr>
          <w:rFonts w:ascii="Arial Narrow" w:hAnsi="Arial Narrow"/>
          <w:sz w:val="22"/>
          <w:szCs w:val="22"/>
          <w:u w:val="single"/>
          <w:lang w:val="sk-SK"/>
        </w:rPr>
        <w:t>)</w:t>
      </w:r>
      <w:r w:rsidR="00B6734B" w:rsidRPr="00B10BC9">
        <w:rPr>
          <w:rFonts w:ascii="Arial Narrow" w:hAnsi="Arial Narrow"/>
          <w:sz w:val="22"/>
          <w:szCs w:val="22"/>
          <w:lang w:val="sk-SK"/>
        </w:rPr>
        <w:t xml:space="preserve"> s úspešným uchádzačom, ktorý má povinnosť zapisovať sa do </w:t>
      </w:r>
      <w:r w:rsidR="00B6734B" w:rsidRPr="00B10BC9">
        <w:rPr>
          <w:rFonts w:ascii="Arial Narrow" w:hAnsi="Arial Narrow"/>
          <w:b/>
          <w:sz w:val="22"/>
          <w:szCs w:val="22"/>
          <w:lang w:val="sk-SK"/>
        </w:rPr>
        <w:t>registra partnerov verejného sektora</w:t>
      </w:r>
      <w:r w:rsidR="00B6734B" w:rsidRPr="00B10BC9">
        <w:rPr>
          <w:rFonts w:ascii="Arial Narrow" w:hAnsi="Arial Narrow"/>
          <w:sz w:val="22"/>
          <w:szCs w:val="22"/>
          <w:lang w:val="sk-SK"/>
        </w:rPr>
        <w:t xml:space="preserve"> a nie je zapísaný v registri partnerov verejného sektora, alebo ktorého subdodávatelia, ktorí majú povinnosť zapisovať sa do registra partnerov verejného sektora a nie sú zapísaní v registri partnerov verejného sektora. S poukazom na predchádzajúcu vetu, úspešný uchádzač ako aj jeho subdodávatelia, ktorí sa budú podieľať na plnení predmetu zákazky musia byť zapísaní v registri partnerov verejného sektora najneskôr v čase uzatvorenia zmluvného vzťahu </w:t>
      </w:r>
      <w:r w:rsidR="00B6734B" w:rsidRPr="00B10BC9">
        <w:rPr>
          <w:rFonts w:ascii="Arial Narrow" w:hAnsi="Arial Narrow"/>
          <w:sz w:val="22"/>
          <w:szCs w:val="22"/>
          <w:u w:val="single"/>
          <w:lang w:val="sk-SK"/>
        </w:rPr>
        <w:t>(</w:t>
      </w:r>
      <w:r w:rsidR="00AD5182" w:rsidRPr="00B10BC9">
        <w:rPr>
          <w:rFonts w:ascii="Arial Narrow" w:hAnsi="Arial Narrow"/>
          <w:sz w:val="22"/>
          <w:szCs w:val="22"/>
          <w:u w:val="single"/>
          <w:lang w:val="sk-SK"/>
        </w:rPr>
        <w:t>podpis</w:t>
      </w:r>
      <w:r w:rsidR="00B6734B" w:rsidRPr="00B10BC9">
        <w:rPr>
          <w:rFonts w:ascii="Arial Narrow" w:hAnsi="Arial Narrow"/>
          <w:sz w:val="22"/>
          <w:szCs w:val="22"/>
          <w:u w:val="single"/>
          <w:lang w:val="sk-SK"/>
        </w:rPr>
        <w:t xml:space="preserve"> </w:t>
      </w:r>
      <w:r w:rsidRPr="00B10BC9">
        <w:rPr>
          <w:rFonts w:ascii="Arial Narrow" w:hAnsi="Arial Narrow"/>
          <w:sz w:val="22"/>
          <w:szCs w:val="22"/>
          <w:u w:val="single"/>
          <w:lang w:val="sk-SK"/>
        </w:rPr>
        <w:t>rámcovej dohody</w:t>
      </w:r>
      <w:r w:rsidR="00B6734B" w:rsidRPr="00B10BC9">
        <w:rPr>
          <w:rFonts w:ascii="Arial Narrow" w:hAnsi="Arial Narrow"/>
          <w:sz w:val="22"/>
          <w:szCs w:val="22"/>
          <w:u w:val="single"/>
          <w:lang w:val="sk-SK"/>
        </w:rPr>
        <w:t>)</w:t>
      </w:r>
      <w:r w:rsidR="00B6734B" w:rsidRPr="00B10BC9">
        <w:rPr>
          <w:rFonts w:ascii="Arial Narrow" w:hAnsi="Arial Narrow"/>
          <w:sz w:val="22"/>
          <w:szCs w:val="22"/>
          <w:lang w:val="sk-SK"/>
        </w:rPr>
        <w:t xml:space="preserve"> </w:t>
      </w:r>
      <w:r w:rsidR="00B6734B" w:rsidRPr="00B10BC9">
        <w:rPr>
          <w:rFonts w:ascii="Arial Narrow" w:hAnsi="Arial Narrow"/>
          <w:b/>
          <w:sz w:val="22"/>
          <w:szCs w:val="22"/>
          <w:highlight w:val="yellow"/>
          <w:lang w:val="sk-SK"/>
        </w:rPr>
        <w:t xml:space="preserve">ak sú povinnými osobami </w:t>
      </w:r>
      <w:r w:rsidR="00B6734B" w:rsidRPr="00B10BC9">
        <w:rPr>
          <w:rFonts w:ascii="Arial Narrow" w:hAnsi="Arial Narrow"/>
          <w:b/>
          <w:sz w:val="22"/>
          <w:szCs w:val="22"/>
          <w:highlight w:val="yellow"/>
          <w:lang w:val="sk-SK"/>
        </w:rPr>
        <w:lastRenderedPageBreak/>
        <w:t>podľa tohto predpisu</w:t>
      </w:r>
      <w:r w:rsidR="00B6734B" w:rsidRPr="00B10BC9">
        <w:rPr>
          <w:rFonts w:ascii="Arial Narrow" w:hAnsi="Arial Narrow"/>
          <w:b/>
          <w:sz w:val="22"/>
          <w:szCs w:val="22"/>
          <w:lang w:val="sk-SK"/>
        </w:rPr>
        <w:t>.</w:t>
      </w:r>
      <w:r w:rsidR="00B6734B" w:rsidRPr="00B10BC9">
        <w:rPr>
          <w:rFonts w:ascii="Arial Narrow" w:hAnsi="Arial Narrow"/>
          <w:sz w:val="22"/>
          <w:szCs w:val="22"/>
          <w:lang w:val="sk-SK"/>
        </w:rPr>
        <w:t xml:space="preserve"> Uchádzač vyplní a podpíše </w:t>
      </w:r>
      <w:r w:rsidR="00B6734B" w:rsidRPr="00B10BC9">
        <w:rPr>
          <w:rFonts w:ascii="Arial Narrow" w:hAnsi="Arial Narrow" w:cs="Arial"/>
          <w:sz w:val="22"/>
          <w:szCs w:val="22"/>
          <w:highlight w:val="yellow"/>
          <w:lang w:val="sk-SK"/>
        </w:rPr>
        <w:t>Prílohu č. 7</w:t>
      </w:r>
      <w:r w:rsidR="00B6734B" w:rsidRPr="00B10BC9">
        <w:rPr>
          <w:rFonts w:ascii="Arial Narrow" w:hAnsi="Arial Narrow" w:cs="Arial"/>
          <w:sz w:val="22"/>
          <w:szCs w:val="22"/>
          <w:lang w:val="sk-SK"/>
        </w:rPr>
        <w:t xml:space="preserve"> (</w:t>
      </w:r>
      <w:r w:rsidR="00B6734B" w:rsidRPr="00B10BC9">
        <w:rPr>
          <w:rFonts w:ascii="Arial Narrow" w:hAnsi="Arial Narrow"/>
          <w:sz w:val="22"/>
          <w:szCs w:val="22"/>
          <w:lang w:val="sk-SK"/>
        </w:rPr>
        <w:t>Čestné vyhlásenie o povinnosti zápisu do registra partnerov verejného sektora uchádzača a jeho subdodávateľov)</w:t>
      </w:r>
      <w:r w:rsidR="00B6734B" w:rsidRPr="00B10BC9">
        <w:rPr>
          <w:rFonts w:ascii="Arial Narrow" w:hAnsi="Arial Narrow" w:cs="Arial"/>
          <w:sz w:val="22"/>
          <w:szCs w:val="22"/>
          <w:lang w:val="sk-SK"/>
        </w:rPr>
        <w:t xml:space="preserve"> tejto výzvy.</w:t>
      </w:r>
      <w:r w:rsidR="00B6734B" w:rsidRPr="00B10BC9">
        <w:rPr>
          <w:rFonts w:ascii="Arial Narrow" w:hAnsi="Arial Narrow" w:cs="Arial"/>
          <w:sz w:val="22"/>
          <w:szCs w:val="22"/>
          <w:u w:val="single"/>
          <w:lang w:val="sk-SK"/>
        </w:rPr>
        <w:t xml:space="preserve"> </w:t>
      </w:r>
    </w:p>
    <w:p w14:paraId="4B3F2FF1" w14:textId="77777777" w:rsidR="00B6734B" w:rsidRPr="00B10BC9" w:rsidRDefault="00B6734B" w:rsidP="00B6734B">
      <w:pPr>
        <w:tabs>
          <w:tab w:val="left" w:pos="284"/>
          <w:tab w:val="left" w:pos="3402"/>
        </w:tabs>
        <w:contextualSpacing/>
        <w:jc w:val="both"/>
        <w:rPr>
          <w:rFonts w:ascii="Arial Narrow" w:hAnsi="Arial Narrow"/>
          <w:sz w:val="22"/>
          <w:szCs w:val="22"/>
          <w:lang w:val="sk-SK" w:eastAsia="cs-CZ"/>
        </w:rPr>
      </w:pPr>
    </w:p>
    <w:p w14:paraId="521F14E1" w14:textId="77777777" w:rsidR="00B6734B" w:rsidRPr="00B10BC9" w:rsidRDefault="00B6734B" w:rsidP="00B6734B">
      <w:pPr>
        <w:tabs>
          <w:tab w:val="left" w:pos="284"/>
          <w:tab w:val="left" w:pos="3402"/>
        </w:tabs>
        <w:ind w:left="720"/>
        <w:contextualSpacing/>
        <w:jc w:val="both"/>
        <w:rPr>
          <w:rFonts w:ascii="Arial Narrow" w:hAnsi="Arial Narrow"/>
          <w:b/>
          <w:sz w:val="22"/>
          <w:szCs w:val="22"/>
          <w:lang w:val="sk-SK" w:eastAsia="cs-CZ"/>
        </w:rPr>
      </w:pPr>
      <w:r w:rsidRPr="00B10BC9">
        <w:rPr>
          <w:rFonts w:ascii="Arial Narrow" w:hAnsi="Arial Narrow"/>
          <w:b/>
          <w:sz w:val="22"/>
          <w:szCs w:val="22"/>
          <w:lang w:val="sk-SK"/>
        </w:rPr>
        <w:t>Informácie a formálne náležitosti nevyhnutné na splnenie podmienok účasti týkajúcich sa f</w:t>
      </w:r>
      <w:r w:rsidRPr="00B10BC9">
        <w:rPr>
          <w:rFonts w:ascii="Arial Narrow" w:hAnsi="Arial Narrow"/>
          <w:b/>
          <w:sz w:val="22"/>
          <w:szCs w:val="22"/>
          <w:lang w:val="sk-SK" w:eastAsia="cs-CZ"/>
        </w:rPr>
        <w:t xml:space="preserve">inančného a ekonomického postavenia – § 33 zákona č.  </w:t>
      </w:r>
      <w:r w:rsidRPr="00B10BC9">
        <w:rPr>
          <w:rFonts w:ascii="Arial Narrow" w:hAnsi="Arial Narrow"/>
          <w:b/>
          <w:sz w:val="22"/>
          <w:szCs w:val="22"/>
          <w:lang w:val="sk-SK"/>
        </w:rPr>
        <w:t>343/2015 Z. z o verejnom obstarávaní a o zmene a doplnení niektorých zákonov.</w:t>
      </w:r>
    </w:p>
    <w:p w14:paraId="0D70DDE6" w14:textId="77777777" w:rsidR="00B6734B" w:rsidRPr="00B10BC9" w:rsidRDefault="00B6734B" w:rsidP="00B6734B">
      <w:pPr>
        <w:tabs>
          <w:tab w:val="left" w:pos="426"/>
          <w:tab w:val="left" w:pos="3402"/>
        </w:tabs>
        <w:suppressAutoHyphens/>
        <w:contextualSpacing/>
        <w:jc w:val="both"/>
        <w:rPr>
          <w:rFonts w:ascii="Arial Narrow" w:hAnsi="Arial Narrow"/>
          <w:sz w:val="22"/>
          <w:szCs w:val="22"/>
          <w:lang w:val="sk-SK" w:eastAsia="cs-CZ"/>
        </w:rPr>
      </w:pPr>
      <w:r w:rsidRPr="00B10BC9">
        <w:rPr>
          <w:rFonts w:ascii="Arial Narrow" w:hAnsi="Arial Narrow"/>
          <w:sz w:val="22"/>
          <w:szCs w:val="22"/>
          <w:lang w:val="sk-SK" w:eastAsia="cs-CZ"/>
        </w:rPr>
        <w:tab/>
        <w:t xml:space="preserve">      Nevyžaduje sa.</w:t>
      </w:r>
    </w:p>
    <w:p w14:paraId="3DFD7215" w14:textId="77777777" w:rsidR="00B6734B" w:rsidRPr="00B10BC9" w:rsidRDefault="00B6734B" w:rsidP="00B6734B">
      <w:pPr>
        <w:tabs>
          <w:tab w:val="left" w:pos="426"/>
          <w:tab w:val="left" w:pos="3402"/>
        </w:tabs>
        <w:suppressAutoHyphens/>
        <w:contextualSpacing/>
        <w:jc w:val="both"/>
        <w:rPr>
          <w:rFonts w:ascii="Arial Narrow" w:hAnsi="Arial Narrow"/>
          <w:sz w:val="22"/>
          <w:szCs w:val="22"/>
          <w:lang w:val="sk-SK" w:eastAsia="cs-CZ"/>
        </w:rPr>
      </w:pPr>
    </w:p>
    <w:p w14:paraId="3F0E6BF1" w14:textId="77777777" w:rsidR="00B6734B" w:rsidRPr="00B10BC9" w:rsidRDefault="00B6734B" w:rsidP="00B6734B">
      <w:pPr>
        <w:tabs>
          <w:tab w:val="left" w:pos="284"/>
          <w:tab w:val="left" w:pos="3402"/>
        </w:tabs>
        <w:ind w:left="720"/>
        <w:contextualSpacing/>
        <w:jc w:val="both"/>
        <w:rPr>
          <w:rFonts w:ascii="Arial Narrow" w:hAnsi="Arial Narrow"/>
          <w:sz w:val="22"/>
          <w:szCs w:val="22"/>
          <w:lang w:val="sk-SK" w:eastAsia="cs-CZ"/>
        </w:rPr>
      </w:pPr>
      <w:r w:rsidRPr="00B10BC9">
        <w:rPr>
          <w:rFonts w:ascii="Arial Narrow" w:hAnsi="Arial Narrow"/>
          <w:b/>
          <w:sz w:val="22"/>
          <w:szCs w:val="22"/>
          <w:lang w:val="sk-SK"/>
        </w:rPr>
        <w:t>Informácie a formálne náležitosti nevyhnutné na splnenie podmienok účasti týkajúcich sa t</w:t>
      </w:r>
      <w:r w:rsidRPr="00B10BC9">
        <w:rPr>
          <w:rFonts w:ascii="Arial Narrow" w:hAnsi="Arial Narrow"/>
          <w:b/>
          <w:sz w:val="22"/>
          <w:szCs w:val="22"/>
          <w:lang w:val="sk-SK" w:eastAsia="cs-CZ"/>
        </w:rPr>
        <w:t xml:space="preserve">echnickej a odbornej spôsobilosti - § 34 zákona č.  </w:t>
      </w:r>
      <w:r w:rsidRPr="00B10BC9">
        <w:rPr>
          <w:rFonts w:ascii="Arial Narrow" w:hAnsi="Arial Narrow"/>
          <w:b/>
          <w:sz w:val="22"/>
          <w:szCs w:val="22"/>
          <w:lang w:val="sk-SK"/>
        </w:rPr>
        <w:t>343/2015 Z. z o verejnom obstarávaní a o zmene a doplnení niektorých zákonov.</w:t>
      </w:r>
    </w:p>
    <w:p w14:paraId="274FCE00" w14:textId="5103D34A" w:rsidR="00B6734B" w:rsidRDefault="00B6734B" w:rsidP="00B6734B">
      <w:pPr>
        <w:spacing w:after="160" w:line="259" w:lineRule="auto"/>
        <w:jc w:val="both"/>
        <w:rPr>
          <w:rFonts w:ascii="Arial Narrow" w:hAnsi="Arial Narrow"/>
          <w:sz w:val="22"/>
          <w:szCs w:val="22"/>
          <w:lang w:val="sk-SK" w:eastAsia="cs-CZ"/>
        </w:rPr>
      </w:pPr>
      <w:r w:rsidRPr="00B10BC9">
        <w:rPr>
          <w:rFonts w:ascii="Arial Narrow" w:hAnsi="Arial Narrow" w:cs="Tahoma"/>
          <w:sz w:val="22"/>
          <w:szCs w:val="22"/>
          <w:lang w:val="sk-SK"/>
        </w:rPr>
        <w:tab/>
      </w:r>
      <w:r w:rsidRPr="00B10BC9">
        <w:rPr>
          <w:rFonts w:ascii="Arial Narrow" w:hAnsi="Arial Narrow"/>
          <w:sz w:val="22"/>
          <w:szCs w:val="22"/>
          <w:lang w:val="sk-SK" w:eastAsia="cs-CZ"/>
        </w:rPr>
        <w:t>Nevyžaduje sa.</w:t>
      </w:r>
    </w:p>
    <w:p w14:paraId="24493FAD" w14:textId="353772E5" w:rsidR="000D6BA1" w:rsidRPr="00D41C2D" w:rsidRDefault="00D41C2D" w:rsidP="007E5F08">
      <w:pPr>
        <w:spacing w:after="160" w:line="259" w:lineRule="auto"/>
        <w:jc w:val="both"/>
        <w:rPr>
          <w:rFonts w:ascii="Arial Narrow" w:hAnsi="Arial Narrow" w:cs="Tahoma"/>
          <w:sz w:val="22"/>
          <w:szCs w:val="22"/>
        </w:rPr>
      </w:pPr>
      <w:r>
        <w:rPr>
          <w:rFonts w:ascii="Arial Narrow" w:hAnsi="Arial Narrow"/>
          <w:sz w:val="22"/>
          <w:szCs w:val="22"/>
          <w:lang w:val="sk-SK" w:eastAsia="cs-CZ"/>
        </w:rPr>
        <w:tab/>
      </w:r>
    </w:p>
    <w:p w14:paraId="3B9E9A7C" w14:textId="77777777" w:rsidR="009B25B2" w:rsidRPr="00B10BC9" w:rsidRDefault="009B25B2" w:rsidP="009B25B2">
      <w:pPr>
        <w:pStyle w:val="ListParagraph"/>
        <w:numPr>
          <w:ilvl w:val="0"/>
          <w:numId w:val="2"/>
        </w:numPr>
        <w:autoSpaceDE w:val="0"/>
        <w:autoSpaceDN w:val="0"/>
        <w:adjustRightInd w:val="0"/>
        <w:spacing w:before="120" w:line="24" w:lineRule="atLeast"/>
        <w:contextualSpacing w:val="0"/>
        <w:rPr>
          <w:rFonts w:ascii="Arial Narrow" w:hAnsi="Arial Narrow" w:cstheme="minorHAnsi"/>
          <w:b/>
          <w:bCs/>
          <w:color w:val="000000"/>
          <w:sz w:val="22"/>
          <w:szCs w:val="22"/>
        </w:rPr>
      </w:pPr>
      <w:r w:rsidRPr="00B10BC9">
        <w:rPr>
          <w:rFonts w:ascii="Arial Narrow" w:hAnsi="Arial Narrow" w:cstheme="minorHAnsi"/>
          <w:b/>
          <w:bCs/>
          <w:color w:val="000000"/>
          <w:sz w:val="22"/>
          <w:szCs w:val="22"/>
        </w:rPr>
        <w:t>Kritérium na vyhodnotenie ponúk:</w:t>
      </w:r>
    </w:p>
    <w:p w14:paraId="4E9961A2" w14:textId="10764381" w:rsidR="009B25B2" w:rsidRPr="00B10BC9" w:rsidRDefault="009B25B2" w:rsidP="009B25B2">
      <w:pPr>
        <w:tabs>
          <w:tab w:val="left" w:pos="426"/>
        </w:tabs>
        <w:ind w:left="360"/>
        <w:jc w:val="both"/>
        <w:rPr>
          <w:rFonts w:ascii="Arial Narrow" w:hAnsi="Arial Narrow"/>
          <w:sz w:val="22"/>
          <w:szCs w:val="22"/>
          <w:u w:val="single"/>
          <w:lang w:val="sk-SK"/>
        </w:rPr>
      </w:pPr>
      <w:r w:rsidRPr="00B10BC9">
        <w:rPr>
          <w:rFonts w:ascii="Arial Narrow" w:hAnsi="Arial Narrow"/>
          <w:sz w:val="22"/>
          <w:szCs w:val="22"/>
          <w:lang w:val="sk-SK"/>
        </w:rPr>
        <w:tab/>
      </w:r>
      <w:r w:rsidRPr="00B10BC9">
        <w:rPr>
          <w:rFonts w:ascii="Arial Narrow" w:hAnsi="Arial Narrow"/>
          <w:sz w:val="22"/>
          <w:szCs w:val="22"/>
          <w:u w:val="single"/>
          <w:lang w:val="sk-SK"/>
        </w:rPr>
        <w:t xml:space="preserve">Kritérium č. 1 </w:t>
      </w:r>
      <w:r w:rsidR="00BB2516" w:rsidRPr="00BB2516">
        <w:rPr>
          <w:rFonts w:ascii="Arial Narrow" w:hAnsi="Arial Narrow"/>
          <w:sz w:val="22"/>
          <w:szCs w:val="22"/>
          <w:u w:val="single"/>
          <w:lang w:val="sk-SK"/>
        </w:rPr>
        <w:t>Najnižší súčet jednotkových cien v EUR s DPH</w:t>
      </w:r>
      <w:r w:rsidR="00F07363" w:rsidRPr="00B10BC9">
        <w:rPr>
          <w:rFonts w:ascii="Arial Narrow" w:hAnsi="Arial Narrow"/>
          <w:sz w:val="22"/>
          <w:szCs w:val="22"/>
          <w:u w:val="single"/>
          <w:lang w:val="sk-SK"/>
        </w:rPr>
        <w:t xml:space="preserve"> </w:t>
      </w:r>
    </w:p>
    <w:p w14:paraId="6D4374D7" w14:textId="5F953A85" w:rsidR="009B25B2" w:rsidRPr="00B10BC9" w:rsidRDefault="009B25B2" w:rsidP="009B25B2">
      <w:pPr>
        <w:tabs>
          <w:tab w:val="left" w:pos="426"/>
        </w:tabs>
        <w:ind w:left="426"/>
        <w:jc w:val="both"/>
        <w:rPr>
          <w:rFonts w:ascii="Arial Narrow" w:hAnsi="Arial Narrow"/>
          <w:sz w:val="22"/>
          <w:szCs w:val="22"/>
          <w:lang w:val="sk-SK"/>
        </w:rPr>
      </w:pPr>
      <w:r w:rsidRPr="00B10BC9">
        <w:rPr>
          <w:rFonts w:ascii="Arial Narrow" w:hAnsi="Arial Narrow"/>
          <w:sz w:val="22"/>
          <w:szCs w:val="22"/>
          <w:lang w:val="sk-SK"/>
        </w:rPr>
        <w:t>Ak uchádzač nie je platcom DPH, upozorní na túto skutočnosť, uvedie cenu bez DPH a sadzbu DPH 0 %..</w:t>
      </w:r>
    </w:p>
    <w:p w14:paraId="4FE65903" w14:textId="77777777" w:rsidR="009B25B2" w:rsidRPr="00B10BC9" w:rsidRDefault="009B25B2" w:rsidP="009B25B2">
      <w:pPr>
        <w:tabs>
          <w:tab w:val="left" w:pos="426"/>
        </w:tabs>
        <w:ind w:left="360"/>
        <w:jc w:val="both"/>
        <w:rPr>
          <w:rFonts w:ascii="Arial Narrow" w:hAnsi="Arial Narrow"/>
          <w:sz w:val="22"/>
          <w:szCs w:val="22"/>
          <w:lang w:val="sk-SK"/>
        </w:rPr>
      </w:pPr>
    </w:p>
    <w:p w14:paraId="52F19A23" w14:textId="44B67220" w:rsidR="009B25B2" w:rsidRPr="00B10BC9" w:rsidRDefault="009B25B2" w:rsidP="009B25B2">
      <w:pPr>
        <w:tabs>
          <w:tab w:val="left" w:pos="426"/>
        </w:tabs>
        <w:ind w:left="426"/>
        <w:jc w:val="both"/>
        <w:rPr>
          <w:rFonts w:ascii="Arial Narrow" w:hAnsi="Arial Narrow"/>
          <w:sz w:val="22"/>
          <w:szCs w:val="22"/>
          <w:lang w:val="sk-SK"/>
        </w:rPr>
      </w:pPr>
      <w:r w:rsidRPr="00B10BC9">
        <w:rPr>
          <w:rFonts w:ascii="Arial Narrow" w:hAnsi="Arial Narrow"/>
          <w:sz w:val="22"/>
          <w:szCs w:val="22"/>
          <w:lang w:val="sk-SK"/>
        </w:rPr>
        <w:t xml:space="preserve">[max. bodová hodnota je pre </w:t>
      </w:r>
      <w:r w:rsidR="007C1972">
        <w:rPr>
          <w:rFonts w:ascii="Arial Narrow" w:hAnsi="Arial Narrow"/>
          <w:sz w:val="22"/>
          <w:szCs w:val="22"/>
          <w:lang w:val="sk-SK"/>
        </w:rPr>
        <w:t>n</w:t>
      </w:r>
      <w:r w:rsidR="007C1972" w:rsidRPr="007C1972">
        <w:rPr>
          <w:rFonts w:ascii="Arial Narrow" w:hAnsi="Arial Narrow"/>
          <w:sz w:val="22"/>
          <w:szCs w:val="22"/>
          <w:lang w:val="sk-SK"/>
        </w:rPr>
        <w:t>ajnižší súčet jednotkových cien v EUR s DPH</w:t>
      </w:r>
      <w:r w:rsidRPr="00B10BC9">
        <w:rPr>
          <w:rFonts w:ascii="Arial Narrow" w:hAnsi="Arial Narrow"/>
          <w:sz w:val="22"/>
          <w:szCs w:val="22"/>
          <w:lang w:val="sk-SK"/>
        </w:rPr>
        <w:t xml:space="preserve">, pri ostatných sa určí úmerou.] Maximálne 100 bodov </w:t>
      </w:r>
    </w:p>
    <w:p w14:paraId="19B30696" w14:textId="77777777" w:rsidR="009B25B2" w:rsidRPr="00B10BC9" w:rsidRDefault="009B25B2" w:rsidP="009B25B2">
      <w:pPr>
        <w:tabs>
          <w:tab w:val="left" w:pos="426"/>
        </w:tabs>
        <w:ind w:left="360"/>
        <w:jc w:val="both"/>
        <w:rPr>
          <w:rFonts w:ascii="Arial Narrow" w:hAnsi="Arial Narrow"/>
          <w:sz w:val="22"/>
          <w:szCs w:val="22"/>
          <w:lang w:val="sk-SK"/>
        </w:rPr>
      </w:pPr>
    </w:p>
    <w:p w14:paraId="0410621E" w14:textId="77777777" w:rsidR="009B25B2" w:rsidRPr="00B10BC9" w:rsidRDefault="009B25B2" w:rsidP="009B25B2">
      <w:pPr>
        <w:tabs>
          <w:tab w:val="left" w:pos="426"/>
        </w:tabs>
        <w:ind w:left="360"/>
        <w:jc w:val="both"/>
        <w:rPr>
          <w:rFonts w:ascii="Arial Narrow" w:hAnsi="Arial Narrow"/>
          <w:sz w:val="22"/>
          <w:szCs w:val="22"/>
          <w:u w:val="single"/>
          <w:lang w:val="sk-SK"/>
        </w:rPr>
      </w:pPr>
      <w:r w:rsidRPr="00B10BC9">
        <w:rPr>
          <w:rFonts w:ascii="Arial Narrow" w:hAnsi="Arial Narrow"/>
          <w:sz w:val="22"/>
          <w:szCs w:val="22"/>
          <w:u w:val="single"/>
          <w:lang w:val="sk-SK"/>
        </w:rPr>
        <w:t xml:space="preserve">Spôsob hodnotenia Kritéria č. 1 </w:t>
      </w:r>
    </w:p>
    <w:p w14:paraId="0390C02A" w14:textId="2444DB99" w:rsidR="009B25B2" w:rsidRPr="00B10BC9" w:rsidRDefault="009B25B2" w:rsidP="009B25B2">
      <w:pPr>
        <w:tabs>
          <w:tab w:val="left" w:pos="426"/>
        </w:tabs>
        <w:ind w:left="360"/>
        <w:jc w:val="both"/>
        <w:rPr>
          <w:rFonts w:ascii="Arial Narrow" w:hAnsi="Arial Narrow"/>
          <w:sz w:val="22"/>
          <w:szCs w:val="22"/>
          <w:lang w:val="sk-SK"/>
        </w:rPr>
      </w:pPr>
      <w:r w:rsidRPr="00B10BC9">
        <w:rPr>
          <w:rFonts w:ascii="Arial Narrow" w:hAnsi="Arial Narrow"/>
          <w:sz w:val="22"/>
          <w:szCs w:val="22"/>
          <w:lang w:val="sk-SK"/>
        </w:rPr>
        <w:t xml:space="preserve">Maximálny počet bodov sa pridelí ponuke uchádzača s </w:t>
      </w:r>
      <w:r w:rsidR="007C1972">
        <w:rPr>
          <w:rFonts w:ascii="Arial Narrow" w:hAnsi="Arial Narrow"/>
          <w:sz w:val="22"/>
          <w:szCs w:val="22"/>
          <w:lang w:val="sk-SK"/>
        </w:rPr>
        <w:t>n</w:t>
      </w:r>
      <w:r w:rsidR="007C1972" w:rsidRPr="007C1972">
        <w:rPr>
          <w:rFonts w:ascii="Arial Narrow" w:hAnsi="Arial Narrow"/>
          <w:sz w:val="22"/>
          <w:szCs w:val="22"/>
          <w:lang w:val="sk-SK"/>
        </w:rPr>
        <w:t>ajnižší</w:t>
      </w:r>
      <w:r w:rsidR="007C1972">
        <w:rPr>
          <w:rFonts w:ascii="Arial Narrow" w:hAnsi="Arial Narrow"/>
          <w:sz w:val="22"/>
          <w:szCs w:val="22"/>
          <w:lang w:val="sk-SK"/>
        </w:rPr>
        <w:t>m</w:t>
      </w:r>
      <w:r w:rsidR="007C1972" w:rsidRPr="007C1972">
        <w:rPr>
          <w:rFonts w:ascii="Arial Narrow" w:hAnsi="Arial Narrow"/>
          <w:sz w:val="22"/>
          <w:szCs w:val="22"/>
          <w:lang w:val="sk-SK"/>
        </w:rPr>
        <w:t xml:space="preserve"> súčt</w:t>
      </w:r>
      <w:r w:rsidR="007C1972">
        <w:rPr>
          <w:rFonts w:ascii="Arial Narrow" w:hAnsi="Arial Narrow"/>
          <w:sz w:val="22"/>
          <w:szCs w:val="22"/>
          <w:lang w:val="sk-SK"/>
        </w:rPr>
        <w:t>om</w:t>
      </w:r>
      <w:r w:rsidR="007C1972" w:rsidRPr="007C1972">
        <w:rPr>
          <w:rFonts w:ascii="Arial Narrow" w:hAnsi="Arial Narrow"/>
          <w:sz w:val="22"/>
          <w:szCs w:val="22"/>
          <w:lang w:val="sk-SK"/>
        </w:rPr>
        <w:t xml:space="preserve"> jednotkových cien v EUR s DPH</w:t>
      </w:r>
      <w:r w:rsidRPr="00B10BC9">
        <w:rPr>
          <w:rFonts w:ascii="Arial Narrow" w:hAnsi="Arial Narrow"/>
          <w:sz w:val="22"/>
          <w:szCs w:val="22"/>
          <w:lang w:val="sk-SK"/>
        </w:rPr>
        <w:t xml:space="preserve">, a pri ostatných ponukách sa určí úmerou. Hodnotenie </w:t>
      </w:r>
      <w:r w:rsidR="007C1972" w:rsidRPr="007C1972">
        <w:rPr>
          <w:rFonts w:ascii="Arial Narrow" w:hAnsi="Arial Narrow"/>
          <w:sz w:val="22"/>
          <w:szCs w:val="22"/>
          <w:lang w:val="sk-SK"/>
        </w:rPr>
        <w:t>najnižš</w:t>
      </w:r>
      <w:r w:rsidR="007C1972">
        <w:rPr>
          <w:rFonts w:ascii="Arial Narrow" w:hAnsi="Arial Narrow"/>
          <w:sz w:val="22"/>
          <w:szCs w:val="22"/>
          <w:lang w:val="sk-SK"/>
        </w:rPr>
        <w:t>ieho</w:t>
      </w:r>
      <w:r w:rsidR="007C1972" w:rsidRPr="007C1972">
        <w:rPr>
          <w:rFonts w:ascii="Arial Narrow" w:hAnsi="Arial Narrow"/>
          <w:sz w:val="22"/>
          <w:szCs w:val="22"/>
          <w:lang w:val="sk-SK"/>
        </w:rPr>
        <w:t xml:space="preserve"> súčt</w:t>
      </w:r>
      <w:r w:rsidR="007C1972">
        <w:rPr>
          <w:rFonts w:ascii="Arial Narrow" w:hAnsi="Arial Narrow"/>
          <w:sz w:val="22"/>
          <w:szCs w:val="22"/>
          <w:lang w:val="sk-SK"/>
        </w:rPr>
        <w:t>u</w:t>
      </w:r>
      <w:r w:rsidR="007C1972" w:rsidRPr="007C1972">
        <w:rPr>
          <w:rFonts w:ascii="Arial Narrow" w:hAnsi="Arial Narrow"/>
          <w:sz w:val="22"/>
          <w:szCs w:val="22"/>
          <w:lang w:val="sk-SK"/>
        </w:rPr>
        <w:t xml:space="preserve"> jednotkových cien v EUR s DPH </w:t>
      </w:r>
      <w:r w:rsidRPr="00B10BC9">
        <w:rPr>
          <w:rFonts w:ascii="Arial Narrow" w:hAnsi="Arial Narrow"/>
          <w:sz w:val="22"/>
          <w:szCs w:val="22"/>
          <w:lang w:val="sk-SK"/>
        </w:rPr>
        <w:t xml:space="preserve">sa vyjadrí ako podiel </w:t>
      </w:r>
      <w:r w:rsidR="007C1972" w:rsidRPr="007C1972">
        <w:rPr>
          <w:rFonts w:ascii="Arial Narrow" w:hAnsi="Arial Narrow"/>
          <w:sz w:val="22"/>
          <w:szCs w:val="22"/>
          <w:lang w:val="sk-SK"/>
        </w:rPr>
        <w:t xml:space="preserve">najnižšieho </w:t>
      </w:r>
      <w:bookmarkStart w:id="4" w:name="_Hlk97199889"/>
      <w:r w:rsidR="007C1972" w:rsidRPr="007C1972">
        <w:rPr>
          <w:rFonts w:ascii="Arial Narrow" w:hAnsi="Arial Narrow"/>
          <w:sz w:val="22"/>
          <w:szCs w:val="22"/>
          <w:lang w:val="sk-SK"/>
        </w:rPr>
        <w:t xml:space="preserve">súčtu jednotkových cien v EUR s DPH </w:t>
      </w:r>
      <w:bookmarkEnd w:id="4"/>
      <w:r w:rsidRPr="00B10BC9">
        <w:rPr>
          <w:rFonts w:ascii="Arial Narrow" w:hAnsi="Arial Narrow"/>
          <w:sz w:val="22"/>
          <w:szCs w:val="22"/>
          <w:lang w:val="sk-SK"/>
        </w:rPr>
        <w:t>platnej ponuky a</w:t>
      </w:r>
      <w:r w:rsidR="007C1972">
        <w:rPr>
          <w:rFonts w:ascii="Arial Narrow" w:hAnsi="Arial Narrow"/>
          <w:sz w:val="22"/>
          <w:szCs w:val="22"/>
          <w:lang w:val="sk-SK"/>
        </w:rPr>
        <w:t> </w:t>
      </w:r>
      <w:r w:rsidRPr="00B10BC9">
        <w:rPr>
          <w:rFonts w:ascii="Arial Narrow" w:hAnsi="Arial Narrow"/>
          <w:sz w:val="22"/>
          <w:szCs w:val="22"/>
          <w:lang w:val="sk-SK"/>
        </w:rPr>
        <w:t>navrhovan</w:t>
      </w:r>
      <w:r w:rsidR="007C1972">
        <w:rPr>
          <w:rFonts w:ascii="Arial Narrow" w:hAnsi="Arial Narrow"/>
          <w:sz w:val="22"/>
          <w:szCs w:val="22"/>
          <w:lang w:val="sk-SK"/>
        </w:rPr>
        <w:t xml:space="preserve">ého </w:t>
      </w:r>
      <w:r w:rsidRPr="00B10BC9">
        <w:rPr>
          <w:rFonts w:ascii="Arial Narrow" w:hAnsi="Arial Narrow"/>
          <w:sz w:val="22"/>
          <w:szCs w:val="22"/>
          <w:lang w:val="sk-SK"/>
        </w:rPr>
        <w:t xml:space="preserve"> </w:t>
      </w:r>
      <w:r w:rsidR="007C1972" w:rsidRPr="007C1972">
        <w:rPr>
          <w:rFonts w:ascii="Arial Narrow" w:hAnsi="Arial Narrow"/>
          <w:sz w:val="22"/>
          <w:szCs w:val="22"/>
          <w:lang w:val="sk-SK"/>
        </w:rPr>
        <w:t>súčtu jednotkových cien v EUR s DPH</w:t>
      </w:r>
      <w:r w:rsidRPr="00B10BC9">
        <w:rPr>
          <w:rFonts w:ascii="Arial Narrow" w:hAnsi="Arial Narrow"/>
          <w:sz w:val="22"/>
          <w:szCs w:val="22"/>
          <w:lang w:val="sk-SK"/>
        </w:rPr>
        <w:t xml:space="preserve"> príslušnej vyhodnocovanej ponuky, vynásobený maximálnym počtom bodov pre uvedené kritérium. Výsledky budú zaokrúhľované na dve desatinné miesta.</w:t>
      </w:r>
    </w:p>
    <w:p w14:paraId="6328C5A0" w14:textId="77777777" w:rsidR="009B25B2" w:rsidRPr="00B10BC9" w:rsidRDefault="009B25B2" w:rsidP="009B25B2">
      <w:pPr>
        <w:tabs>
          <w:tab w:val="left" w:pos="426"/>
        </w:tabs>
        <w:ind w:left="360"/>
        <w:jc w:val="both"/>
        <w:rPr>
          <w:rFonts w:ascii="Arial Narrow" w:hAnsi="Arial Narrow"/>
          <w:sz w:val="22"/>
          <w:szCs w:val="22"/>
          <w:lang w:val="sk-SK"/>
        </w:rPr>
      </w:pPr>
    </w:p>
    <w:p w14:paraId="2E327812" w14:textId="77777777" w:rsidR="009B25B2" w:rsidRPr="00B10BC9" w:rsidRDefault="009B25B2" w:rsidP="009B25B2">
      <w:pPr>
        <w:tabs>
          <w:tab w:val="left" w:pos="426"/>
        </w:tabs>
        <w:ind w:left="360"/>
        <w:jc w:val="both"/>
        <w:rPr>
          <w:rFonts w:ascii="Arial Narrow" w:hAnsi="Arial Narrow"/>
          <w:sz w:val="22"/>
          <w:szCs w:val="22"/>
          <w:lang w:val="sk-SK"/>
        </w:rPr>
      </w:pPr>
      <w:r w:rsidRPr="00B10BC9">
        <w:rPr>
          <w:rFonts w:ascii="Arial Narrow" w:hAnsi="Arial Narrow"/>
          <w:sz w:val="22"/>
          <w:szCs w:val="22"/>
          <w:lang w:val="sk-SK"/>
        </w:rPr>
        <w:t>Uchádzač musí predložiť:</w:t>
      </w:r>
    </w:p>
    <w:p w14:paraId="6135286C" w14:textId="77777777" w:rsidR="009B25B2" w:rsidRPr="00B10BC9" w:rsidRDefault="009B25B2" w:rsidP="009B25B2">
      <w:pPr>
        <w:tabs>
          <w:tab w:val="left" w:pos="426"/>
        </w:tabs>
        <w:ind w:left="360"/>
        <w:jc w:val="both"/>
        <w:rPr>
          <w:rFonts w:ascii="Arial Narrow" w:hAnsi="Arial Narrow"/>
          <w:sz w:val="22"/>
          <w:szCs w:val="22"/>
          <w:lang w:val="sk-SK"/>
        </w:rPr>
      </w:pPr>
      <w:r w:rsidRPr="00B10BC9">
        <w:rPr>
          <w:rFonts w:ascii="Arial Narrow" w:hAnsi="Arial Narrow"/>
          <w:sz w:val="22"/>
          <w:szCs w:val="22"/>
          <w:lang w:val="sk-SK"/>
        </w:rPr>
        <w:t>•</w:t>
      </w:r>
      <w:r w:rsidRPr="00B10BC9">
        <w:rPr>
          <w:rFonts w:ascii="Arial Narrow" w:hAnsi="Arial Narrow"/>
          <w:sz w:val="22"/>
          <w:szCs w:val="22"/>
          <w:lang w:val="sk-SK"/>
        </w:rPr>
        <w:tab/>
        <w:t xml:space="preserve">návrh na plnenie kritéria - formulár cenovej ponuky </w:t>
      </w:r>
      <w:r w:rsidRPr="00B10BC9">
        <w:rPr>
          <w:rFonts w:ascii="Arial Narrow" w:hAnsi="Arial Narrow"/>
          <w:sz w:val="22"/>
          <w:szCs w:val="22"/>
          <w:highlight w:val="yellow"/>
          <w:lang w:val="sk-SK"/>
        </w:rPr>
        <w:t>(Príloha č. 2 tejto výzvy)</w:t>
      </w:r>
      <w:r w:rsidRPr="00B10BC9">
        <w:rPr>
          <w:rFonts w:ascii="Arial Narrow" w:hAnsi="Arial Narrow"/>
          <w:sz w:val="22"/>
          <w:szCs w:val="22"/>
          <w:lang w:val="sk-SK"/>
        </w:rPr>
        <w:t xml:space="preserve"> na </w:t>
      </w:r>
      <w:r w:rsidR="000727BB" w:rsidRPr="00B10BC9">
        <w:rPr>
          <w:rFonts w:ascii="Arial Narrow" w:hAnsi="Arial Narrow"/>
          <w:sz w:val="22"/>
          <w:szCs w:val="22"/>
          <w:lang w:val="sk-SK"/>
        </w:rPr>
        <w:t>celý</w:t>
      </w:r>
      <w:r w:rsidRPr="00B10BC9">
        <w:rPr>
          <w:rFonts w:ascii="Arial Narrow" w:hAnsi="Arial Narrow"/>
          <w:sz w:val="22"/>
          <w:szCs w:val="22"/>
          <w:lang w:val="sk-SK"/>
        </w:rPr>
        <w:t xml:space="preserve"> predmet zákazky a zároveň, ktorý bude podpísaný uchádzačom alebo osobou oprávnenou konať za uchádzača,</w:t>
      </w:r>
    </w:p>
    <w:p w14:paraId="4F5CA7ED" w14:textId="3B91EE06" w:rsidR="009B25B2" w:rsidRPr="00B10BC9" w:rsidRDefault="009B25B2" w:rsidP="009B25B2">
      <w:pPr>
        <w:pStyle w:val="ListParagraph"/>
        <w:numPr>
          <w:ilvl w:val="0"/>
          <w:numId w:val="2"/>
        </w:numPr>
        <w:autoSpaceDE w:val="0"/>
        <w:autoSpaceDN w:val="0"/>
        <w:adjustRightInd w:val="0"/>
        <w:spacing w:before="120" w:line="24" w:lineRule="atLeast"/>
        <w:contextualSpacing w:val="0"/>
        <w:rPr>
          <w:rFonts w:ascii="Arial Narrow" w:hAnsi="Arial Narrow" w:cstheme="minorHAnsi"/>
          <w:color w:val="000000"/>
          <w:sz w:val="22"/>
          <w:szCs w:val="22"/>
        </w:rPr>
      </w:pPr>
      <w:r w:rsidRPr="00B10BC9">
        <w:rPr>
          <w:rFonts w:ascii="Arial Narrow" w:hAnsi="Arial Narrow" w:cstheme="minorHAnsi"/>
          <w:b/>
          <w:bCs/>
          <w:color w:val="000000"/>
          <w:sz w:val="22"/>
          <w:szCs w:val="22"/>
        </w:rPr>
        <w:t xml:space="preserve">Lehota </w:t>
      </w:r>
      <w:r w:rsidRPr="00B10BC9">
        <w:rPr>
          <w:rFonts w:ascii="Arial Narrow" w:hAnsi="Arial Narrow"/>
          <w:b/>
          <w:sz w:val="22"/>
          <w:szCs w:val="22"/>
        </w:rPr>
        <w:t>na predkladanie ponúk uplynie dňa</w:t>
      </w:r>
      <w:r w:rsidRPr="00B10BC9">
        <w:rPr>
          <w:rFonts w:ascii="Arial Narrow" w:hAnsi="Arial Narrow" w:cstheme="minorHAnsi"/>
          <w:b/>
          <w:bCs/>
          <w:sz w:val="22"/>
          <w:szCs w:val="22"/>
        </w:rPr>
        <w:t xml:space="preserve">: </w:t>
      </w:r>
      <w:r w:rsidR="000A4BB8">
        <w:rPr>
          <w:rFonts w:ascii="Arial Narrow" w:hAnsi="Arial Narrow"/>
          <w:b/>
          <w:sz w:val="22"/>
          <w:szCs w:val="22"/>
          <w:highlight w:val="green"/>
        </w:rPr>
        <w:t>10</w:t>
      </w:r>
      <w:r w:rsidRPr="00B10BC9">
        <w:rPr>
          <w:rFonts w:ascii="Arial Narrow" w:hAnsi="Arial Narrow"/>
          <w:b/>
          <w:sz w:val="22"/>
          <w:szCs w:val="22"/>
          <w:highlight w:val="green"/>
        </w:rPr>
        <w:t>.</w:t>
      </w:r>
      <w:r w:rsidR="000A4BB8">
        <w:rPr>
          <w:rFonts w:ascii="Arial Narrow" w:hAnsi="Arial Narrow"/>
          <w:b/>
          <w:sz w:val="22"/>
          <w:szCs w:val="22"/>
          <w:highlight w:val="green"/>
        </w:rPr>
        <w:t>03</w:t>
      </w:r>
      <w:r w:rsidRPr="00B10BC9">
        <w:rPr>
          <w:rFonts w:ascii="Arial Narrow" w:hAnsi="Arial Narrow"/>
          <w:b/>
          <w:sz w:val="22"/>
          <w:szCs w:val="22"/>
          <w:highlight w:val="green"/>
        </w:rPr>
        <w:t>.202</w:t>
      </w:r>
      <w:r w:rsidR="000A4BB8">
        <w:rPr>
          <w:rFonts w:ascii="Arial Narrow" w:hAnsi="Arial Narrow"/>
          <w:b/>
          <w:sz w:val="22"/>
          <w:szCs w:val="22"/>
          <w:highlight w:val="green"/>
        </w:rPr>
        <w:t>2</w:t>
      </w:r>
      <w:r w:rsidRPr="00B10BC9">
        <w:rPr>
          <w:rFonts w:ascii="Arial Narrow" w:hAnsi="Arial Narrow"/>
          <w:b/>
          <w:sz w:val="22"/>
          <w:szCs w:val="22"/>
          <w:highlight w:val="green"/>
        </w:rPr>
        <w:t xml:space="preserve"> o </w:t>
      </w:r>
      <w:r w:rsidR="0072601C" w:rsidRPr="00B10BC9">
        <w:rPr>
          <w:rFonts w:ascii="Arial Narrow" w:hAnsi="Arial Narrow"/>
          <w:b/>
          <w:sz w:val="22"/>
          <w:szCs w:val="22"/>
          <w:highlight w:val="green"/>
        </w:rPr>
        <w:t>1</w:t>
      </w:r>
      <w:r w:rsidR="0074647E">
        <w:rPr>
          <w:rFonts w:ascii="Arial Narrow" w:hAnsi="Arial Narrow"/>
          <w:b/>
          <w:sz w:val="22"/>
          <w:szCs w:val="22"/>
          <w:highlight w:val="green"/>
        </w:rPr>
        <w:t>5</w:t>
      </w:r>
      <w:r w:rsidRPr="00B10BC9">
        <w:rPr>
          <w:rFonts w:ascii="Arial Narrow" w:hAnsi="Arial Narrow"/>
          <w:b/>
          <w:sz w:val="22"/>
          <w:szCs w:val="22"/>
          <w:highlight w:val="green"/>
        </w:rPr>
        <w:t>:00 hod</w:t>
      </w:r>
      <w:r w:rsidRPr="00B10BC9">
        <w:rPr>
          <w:rFonts w:ascii="Arial Narrow" w:hAnsi="Arial Narrow"/>
          <w:sz w:val="22"/>
          <w:szCs w:val="22"/>
          <w:highlight w:val="green"/>
        </w:rPr>
        <w:t>.</w:t>
      </w:r>
      <w:r w:rsidRPr="00B10BC9">
        <w:rPr>
          <w:rFonts w:ascii="Arial Narrow" w:hAnsi="Arial Narrow"/>
          <w:sz w:val="22"/>
          <w:szCs w:val="22"/>
        </w:rPr>
        <w:t xml:space="preserve">  </w:t>
      </w:r>
    </w:p>
    <w:p w14:paraId="30A31022" w14:textId="77777777" w:rsidR="009B25B2" w:rsidRPr="00B10BC9" w:rsidRDefault="009B25B2" w:rsidP="009B25B2">
      <w:pPr>
        <w:pStyle w:val="ListParagraph"/>
        <w:numPr>
          <w:ilvl w:val="0"/>
          <w:numId w:val="2"/>
        </w:numPr>
        <w:autoSpaceDE w:val="0"/>
        <w:autoSpaceDN w:val="0"/>
        <w:adjustRightInd w:val="0"/>
        <w:spacing w:before="120" w:line="24" w:lineRule="atLeast"/>
        <w:contextualSpacing w:val="0"/>
        <w:rPr>
          <w:rFonts w:ascii="Arial Narrow" w:hAnsi="Arial Narrow" w:cstheme="minorHAnsi"/>
          <w:b/>
          <w:bCs/>
          <w:color w:val="000000"/>
          <w:sz w:val="22"/>
          <w:szCs w:val="22"/>
        </w:rPr>
      </w:pPr>
      <w:r w:rsidRPr="00B10BC9">
        <w:rPr>
          <w:rFonts w:ascii="Arial Narrow" w:hAnsi="Arial Narrow" w:cstheme="minorHAnsi"/>
          <w:b/>
          <w:bCs/>
          <w:color w:val="000000"/>
          <w:sz w:val="22"/>
          <w:szCs w:val="22"/>
        </w:rPr>
        <w:t xml:space="preserve">Miesto a spôsob predloženia ponúk: </w:t>
      </w:r>
    </w:p>
    <w:p w14:paraId="7AAEA471" w14:textId="77777777" w:rsidR="009B25B2" w:rsidRPr="00B10BC9" w:rsidRDefault="009B25B2" w:rsidP="009B25B2">
      <w:pPr>
        <w:suppressAutoHyphens/>
        <w:ind w:left="360"/>
        <w:jc w:val="both"/>
        <w:rPr>
          <w:rFonts w:ascii="Arial Narrow" w:hAnsi="Arial Narrow"/>
          <w:sz w:val="22"/>
          <w:szCs w:val="22"/>
          <w:lang w:val="sk-SK"/>
        </w:rPr>
      </w:pPr>
    </w:p>
    <w:p w14:paraId="18E776D1" w14:textId="77777777" w:rsidR="009B25B2" w:rsidRPr="00F42ACA" w:rsidRDefault="009B25B2" w:rsidP="009B25B2">
      <w:pPr>
        <w:suppressAutoHyphens/>
        <w:ind w:left="993" w:hanging="283"/>
        <w:jc w:val="both"/>
        <w:rPr>
          <w:rFonts w:ascii="Arial Narrow" w:hAnsi="Arial Narrow"/>
          <w:sz w:val="22"/>
          <w:szCs w:val="22"/>
          <w:lang w:val="sk-SK"/>
        </w:rPr>
      </w:pPr>
      <w:r w:rsidRPr="00B10BC9">
        <w:rPr>
          <w:rFonts w:ascii="Arial Narrow" w:hAnsi="Arial Narrow"/>
          <w:sz w:val="22"/>
          <w:szCs w:val="22"/>
          <w:lang w:val="sk-SK"/>
        </w:rPr>
        <w:t>•</w:t>
      </w:r>
      <w:r w:rsidRPr="00B10BC9">
        <w:rPr>
          <w:rFonts w:ascii="Arial Narrow" w:hAnsi="Arial Narrow"/>
          <w:sz w:val="22"/>
          <w:szCs w:val="22"/>
          <w:lang w:val="sk-SK"/>
        </w:rPr>
        <w:tab/>
      </w:r>
      <w:r w:rsidRPr="00F42ACA">
        <w:rPr>
          <w:rFonts w:ascii="Arial Narrow" w:hAnsi="Arial Narrow"/>
          <w:sz w:val="22"/>
          <w:szCs w:val="22"/>
          <w:lang w:val="sk-SK"/>
        </w:rPr>
        <w:t xml:space="preserve">osobne na adresu kontaktnej osoby pre verejné obstarávanie uvedenú </w:t>
      </w:r>
      <w:r w:rsidRPr="00F42ACA">
        <w:rPr>
          <w:rFonts w:ascii="Arial Narrow" w:hAnsi="Arial Narrow"/>
          <w:color w:val="FF0000"/>
          <w:sz w:val="22"/>
          <w:szCs w:val="22"/>
          <w:lang w:val="sk-SK"/>
        </w:rPr>
        <w:t xml:space="preserve">v bode 1A. tejto výzvy </w:t>
      </w:r>
      <w:r w:rsidRPr="00F42ACA">
        <w:rPr>
          <w:rFonts w:ascii="Arial Narrow" w:hAnsi="Arial Narrow"/>
          <w:sz w:val="22"/>
          <w:szCs w:val="22"/>
          <w:lang w:val="sk-SK"/>
        </w:rPr>
        <w:t>alebo</w:t>
      </w:r>
    </w:p>
    <w:p w14:paraId="02C5FBD5" w14:textId="5E52E43A" w:rsidR="009B25B2" w:rsidRPr="00F42ACA" w:rsidRDefault="009B25B2" w:rsidP="009B25B2">
      <w:pPr>
        <w:suppressAutoHyphens/>
        <w:ind w:left="993" w:hanging="283"/>
        <w:jc w:val="both"/>
        <w:rPr>
          <w:rFonts w:ascii="Arial Narrow" w:hAnsi="Arial Narrow"/>
          <w:sz w:val="22"/>
          <w:szCs w:val="22"/>
          <w:lang w:val="sk-SK"/>
        </w:rPr>
      </w:pPr>
      <w:r w:rsidRPr="00F42ACA">
        <w:rPr>
          <w:rFonts w:ascii="Arial Narrow" w:hAnsi="Arial Narrow"/>
          <w:sz w:val="22"/>
          <w:szCs w:val="22"/>
          <w:lang w:val="sk-SK"/>
        </w:rPr>
        <w:t>•</w:t>
      </w:r>
      <w:r w:rsidRPr="00F42ACA">
        <w:rPr>
          <w:rFonts w:ascii="Arial Narrow" w:hAnsi="Arial Narrow"/>
          <w:sz w:val="22"/>
          <w:szCs w:val="22"/>
          <w:lang w:val="sk-SK"/>
        </w:rPr>
        <w:tab/>
        <w:t xml:space="preserve">e-mailom na adresu </w:t>
      </w:r>
      <w:hyperlink r:id="rId14" w:history="1">
        <w:r w:rsidRPr="00F42ACA">
          <w:rPr>
            <w:rStyle w:val="Hyperlink"/>
            <w:rFonts w:ascii="Arial Narrow" w:eastAsia="Calibri" w:hAnsi="Arial Narrow" w:cs="Arial"/>
            <w:sz w:val="22"/>
            <w:szCs w:val="22"/>
            <w:lang w:val="sk-SK"/>
          </w:rPr>
          <w:t>radovan.karvai@gmail.com</w:t>
        </w:r>
      </w:hyperlink>
      <w:r w:rsidRPr="00F42ACA">
        <w:rPr>
          <w:rFonts w:ascii="Arial Narrow" w:hAnsi="Arial Narrow"/>
          <w:sz w:val="22"/>
          <w:szCs w:val="22"/>
          <w:lang w:val="sk-SK"/>
        </w:rPr>
        <w:t xml:space="preserve"> </w:t>
      </w:r>
      <w:r w:rsidR="00AB2018" w:rsidRPr="00F42ACA">
        <w:rPr>
          <w:rFonts w:ascii="Arial Narrow" w:hAnsi="Arial Narrow"/>
          <w:sz w:val="22"/>
          <w:szCs w:val="22"/>
          <w:lang w:val="sk-SK"/>
        </w:rPr>
        <w:t xml:space="preserve"> a </w:t>
      </w:r>
      <w:hyperlink r:id="rId15" w:history="1">
        <w:r w:rsidR="00F42ACA" w:rsidRPr="00F42ACA">
          <w:rPr>
            <w:rStyle w:val="Hyperlink"/>
            <w:rFonts w:ascii="Arial Narrow" w:hAnsi="Arial Narrow"/>
            <w:sz w:val="22"/>
            <w:szCs w:val="22"/>
          </w:rPr>
          <w:t>verejneobstaravanie@kunsthallebratislava.sk</w:t>
        </w:r>
      </w:hyperlink>
      <w:r w:rsidR="00F42ACA" w:rsidRPr="00F42ACA">
        <w:rPr>
          <w:rFonts w:ascii="Arial Narrow" w:hAnsi="Arial Narrow"/>
          <w:sz w:val="22"/>
          <w:szCs w:val="22"/>
        </w:rPr>
        <w:t xml:space="preserve"> </w:t>
      </w:r>
      <w:r w:rsidR="00AB2018" w:rsidRPr="00F42ACA">
        <w:rPr>
          <w:rFonts w:ascii="Arial Narrow" w:hAnsi="Arial Narrow"/>
          <w:sz w:val="22"/>
          <w:szCs w:val="22"/>
          <w:lang w:val="sk-SK"/>
        </w:rPr>
        <w:t xml:space="preserve">  </w:t>
      </w:r>
      <w:r w:rsidRPr="00F42ACA">
        <w:rPr>
          <w:rFonts w:ascii="Arial Narrow" w:hAnsi="Arial Narrow"/>
          <w:sz w:val="22"/>
          <w:szCs w:val="22"/>
          <w:lang w:val="sk-SK"/>
        </w:rPr>
        <w:t>alebo</w:t>
      </w:r>
    </w:p>
    <w:p w14:paraId="005ACDEF" w14:textId="77777777" w:rsidR="009B25B2" w:rsidRPr="00B10BC9" w:rsidRDefault="009B25B2" w:rsidP="009B25B2">
      <w:pPr>
        <w:suppressAutoHyphens/>
        <w:ind w:left="993" w:hanging="283"/>
        <w:jc w:val="both"/>
        <w:rPr>
          <w:rFonts w:ascii="Arial Narrow" w:hAnsi="Arial Narrow"/>
          <w:sz w:val="22"/>
          <w:szCs w:val="22"/>
          <w:lang w:val="sk-SK"/>
        </w:rPr>
      </w:pPr>
      <w:r w:rsidRPr="00F42ACA">
        <w:rPr>
          <w:rFonts w:ascii="Arial Narrow" w:hAnsi="Arial Narrow"/>
          <w:sz w:val="22"/>
          <w:szCs w:val="22"/>
          <w:lang w:val="sk-SK"/>
        </w:rPr>
        <w:t>•</w:t>
      </w:r>
      <w:r w:rsidRPr="00F42ACA">
        <w:rPr>
          <w:rFonts w:ascii="Arial Narrow" w:hAnsi="Arial Narrow"/>
          <w:sz w:val="22"/>
          <w:szCs w:val="22"/>
          <w:lang w:val="sk-SK"/>
        </w:rPr>
        <w:tab/>
        <w:t>poštou, kuriérom na adresu</w:t>
      </w:r>
      <w:r w:rsidRPr="00B10BC9">
        <w:rPr>
          <w:rFonts w:ascii="Arial Narrow" w:hAnsi="Arial Narrow"/>
          <w:sz w:val="22"/>
          <w:szCs w:val="22"/>
          <w:lang w:val="sk-SK"/>
        </w:rPr>
        <w:t xml:space="preserve"> kontaktnej osoby pre verejné obstarávanie uvedenú </w:t>
      </w:r>
      <w:r w:rsidRPr="00B10BC9">
        <w:rPr>
          <w:rFonts w:ascii="Arial Narrow" w:hAnsi="Arial Narrow"/>
          <w:color w:val="FF0000"/>
          <w:sz w:val="22"/>
          <w:szCs w:val="22"/>
          <w:lang w:val="sk-SK"/>
        </w:rPr>
        <w:t>v bode 1A. tejto výzvy.</w:t>
      </w:r>
    </w:p>
    <w:p w14:paraId="369AFC1B" w14:textId="77777777" w:rsidR="009B25B2" w:rsidRPr="00B10BC9" w:rsidRDefault="009B25B2" w:rsidP="009B25B2">
      <w:pPr>
        <w:suppressAutoHyphens/>
        <w:ind w:left="360"/>
        <w:jc w:val="both"/>
        <w:rPr>
          <w:rFonts w:ascii="Arial Narrow" w:hAnsi="Arial Narrow"/>
          <w:sz w:val="22"/>
          <w:szCs w:val="22"/>
          <w:lang w:val="sk-SK"/>
        </w:rPr>
      </w:pPr>
    </w:p>
    <w:p w14:paraId="72C65DB5" w14:textId="77777777" w:rsidR="009B25B2" w:rsidRPr="00B10BC9" w:rsidRDefault="009B25B2" w:rsidP="009B25B2">
      <w:pPr>
        <w:pStyle w:val="ListParagraph"/>
        <w:autoSpaceDE w:val="0"/>
        <w:autoSpaceDN w:val="0"/>
        <w:adjustRightInd w:val="0"/>
        <w:spacing w:before="120" w:line="24" w:lineRule="atLeast"/>
        <w:jc w:val="both"/>
        <w:rPr>
          <w:rFonts w:ascii="Arial Narrow" w:hAnsi="Arial Narrow"/>
          <w:bCs/>
          <w:sz w:val="22"/>
          <w:szCs w:val="22"/>
          <w:u w:val="single"/>
        </w:rPr>
      </w:pPr>
      <w:r w:rsidRPr="00B10BC9">
        <w:rPr>
          <w:rFonts w:ascii="Arial Narrow" w:hAnsi="Arial Narrow"/>
          <w:bCs/>
          <w:sz w:val="22"/>
          <w:szCs w:val="22"/>
          <w:u w:val="single"/>
        </w:rPr>
        <w:t xml:space="preserve">Predloženie cenovej ponuky kuriérom, poštou – </w:t>
      </w:r>
      <w:r w:rsidRPr="00B10BC9">
        <w:rPr>
          <w:rFonts w:ascii="Arial Narrow" w:hAnsi="Arial Narrow"/>
          <w:bCs/>
          <w:sz w:val="22"/>
          <w:szCs w:val="22"/>
        </w:rPr>
        <w:t xml:space="preserve">rozumie sa doručenie cenovej ponuky </w:t>
      </w:r>
      <w:r w:rsidRPr="00B10BC9">
        <w:rPr>
          <w:rFonts w:ascii="Arial Narrow" w:hAnsi="Arial Narrow"/>
          <w:color w:val="FF0000"/>
          <w:sz w:val="22"/>
          <w:szCs w:val="22"/>
        </w:rPr>
        <w:t>na adresu kontaktnej osoby pre verejné obstarávanie</w:t>
      </w:r>
      <w:r w:rsidRPr="00B10BC9">
        <w:rPr>
          <w:rFonts w:ascii="Arial Narrow" w:hAnsi="Arial Narrow"/>
          <w:bCs/>
          <w:color w:val="FF0000"/>
          <w:sz w:val="22"/>
          <w:szCs w:val="22"/>
        </w:rPr>
        <w:t xml:space="preserve"> podľa bodu 1A. výzvy</w:t>
      </w:r>
      <w:r w:rsidRPr="00B10BC9">
        <w:rPr>
          <w:rFonts w:ascii="Arial Narrow" w:hAnsi="Arial Narrow"/>
          <w:bCs/>
          <w:sz w:val="22"/>
          <w:szCs w:val="22"/>
        </w:rPr>
        <w:t xml:space="preserve">, v stanovenej lehote </w:t>
      </w:r>
      <w:r w:rsidRPr="00B10BC9">
        <w:rPr>
          <w:rFonts w:ascii="Arial Narrow" w:hAnsi="Arial Narrow"/>
          <w:bCs/>
          <w:sz w:val="22"/>
          <w:szCs w:val="22"/>
          <w:highlight w:val="yellow"/>
        </w:rPr>
        <w:t>podľa bodu 13 výzvy</w:t>
      </w:r>
      <w:r w:rsidRPr="00B10BC9">
        <w:rPr>
          <w:rFonts w:ascii="Arial Narrow" w:hAnsi="Arial Narrow"/>
          <w:bCs/>
          <w:sz w:val="22"/>
          <w:szCs w:val="22"/>
        </w:rPr>
        <w:t xml:space="preserve">, nie jej odovzdanie na prepravu kuriérom alebo poštou.   </w:t>
      </w:r>
    </w:p>
    <w:p w14:paraId="3F05EAC1" w14:textId="77777777" w:rsidR="009B25B2" w:rsidRPr="00B10BC9" w:rsidRDefault="009B25B2" w:rsidP="009B25B2">
      <w:pPr>
        <w:pStyle w:val="ListParagraph"/>
        <w:autoSpaceDE w:val="0"/>
        <w:autoSpaceDN w:val="0"/>
        <w:adjustRightInd w:val="0"/>
        <w:spacing w:before="120" w:line="24" w:lineRule="atLeast"/>
        <w:jc w:val="both"/>
        <w:rPr>
          <w:rFonts w:ascii="Arial Narrow" w:hAnsi="Arial Narrow"/>
          <w:bCs/>
          <w:sz w:val="22"/>
          <w:szCs w:val="22"/>
          <w:u w:val="single"/>
        </w:rPr>
      </w:pPr>
    </w:p>
    <w:p w14:paraId="610BCDA5" w14:textId="77777777" w:rsidR="009B25B2" w:rsidRPr="00B10BC9" w:rsidRDefault="009B25B2" w:rsidP="009B25B2">
      <w:pPr>
        <w:pStyle w:val="ListParagraph"/>
        <w:autoSpaceDE w:val="0"/>
        <w:autoSpaceDN w:val="0"/>
        <w:adjustRightInd w:val="0"/>
        <w:spacing w:before="120" w:line="24" w:lineRule="atLeast"/>
        <w:jc w:val="both"/>
        <w:rPr>
          <w:rFonts w:ascii="Arial Narrow" w:hAnsi="Arial Narrow"/>
          <w:bCs/>
          <w:sz w:val="22"/>
          <w:szCs w:val="22"/>
          <w:u w:val="single"/>
        </w:rPr>
      </w:pPr>
      <w:r w:rsidRPr="00B10BC9">
        <w:rPr>
          <w:rFonts w:ascii="Arial Narrow" w:hAnsi="Arial Narrow"/>
          <w:bCs/>
          <w:sz w:val="22"/>
          <w:szCs w:val="22"/>
          <w:u w:val="single"/>
        </w:rPr>
        <w:t xml:space="preserve">Predloženie cenovej ponuky osobne – </w:t>
      </w:r>
      <w:r w:rsidRPr="00B10BC9">
        <w:rPr>
          <w:rFonts w:ascii="Arial Narrow" w:hAnsi="Arial Narrow"/>
          <w:bCs/>
          <w:sz w:val="22"/>
          <w:szCs w:val="22"/>
        </w:rPr>
        <w:t xml:space="preserve">rozumie sa doručenie cenovej ponuky osobne </w:t>
      </w:r>
      <w:r w:rsidRPr="00B10BC9">
        <w:rPr>
          <w:rFonts w:ascii="Arial Narrow" w:hAnsi="Arial Narrow"/>
          <w:color w:val="FF0000"/>
          <w:sz w:val="22"/>
          <w:szCs w:val="22"/>
        </w:rPr>
        <w:t>na adresu kontaktnej osoby pre verejné obstarávanie</w:t>
      </w:r>
      <w:r w:rsidRPr="00B10BC9">
        <w:rPr>
          <w:rFonts w:ascii="Arial Narrow" w:hAnsi="Arial Narrow"/>
          <w:bCs/>
          <w:color w:val="FF0000"/>
          <w:sz w:val="22"/>
          <w:szCs w:val="22"/>
        </w:rPr>
        <w:t xml:space="preserve"> podľa bodu 1A. výzvy,  </w:t>
      </w:r>
      <w:r w:rsidRPr="00B10BC9">
        <w:rPr>
          <w:rFonts w:ascii="Arial Narrow" w:hAnsi="Arial Narrow"/>
          <w:bCs/>
          <w:sz w:val="22"/>
          <w:szCs w:val="22"/>
        </w:rPr>
        <w:t xml:space="preserve">v stanovenej lehote </w:t>
      </w:r>
      <w:r w:rsidRPr="00B10BC9">
        <w:rPr>
          <w:rFonts w:ascii="Arial Narrow" w:hAnsi="Arial Narrow"/>
          <w:bCs/>
          <w:sz w:val="22"/>
          <w:szCs w:val="22"/>
          <w:highlight w:val="yellow"/>
        </w:rPr>
        <w:t>podľa bodu 13 výzvy</w:t>
      </w:r>
      <w:r w:rsidRPr="00B10BC9">
        <w:rPr>
          <w:rFonts w:ascii="Arial Narrow" w:hAnsi="Arial Narrow"/>
          <w:bCs/>
          <w:sz w:val="22"/>
          <w:szCs w:val="22"/>
        </w:rPr>
        <w:t xml:space="preserve">.  Osobné doručenie cenovej ponuky je potrebné si dopredu dohodnúť s kontaktnou osobou pre verejné obstarávanie, ktorá je uvedená </w:t>
      </w:r>
      <w:r w:rsidRPr="00B10BC9">
        <w:rPr>
          <w:rFonts w:ascii="Arial Narrow" w:hAnsi="Arial Narrow"/>
          <w:bCs/>
          <w:color w:val="FF0000"/>
          <w:sz w:val="22"/>
          <w:szCs w:val="22"/>
        </w:rPr>
        <w:t>v bode 1A. tejto výzvy.</w:t>
      </w:r>
    </w:p>
    <w:p w14:paraId="1CDD237C" w14:textId="77777777" w:rsidR="009B25B2" w:rsidRPr="00B10BC9" w:rsidRDefault="009B25B2" w:rsidP="009B25B2">
      <w:pPr>
        <w:pStyle w:val="ListParagraph"/>
        <w:autoSpaceDE w:val="0"/>
        <w:autoSpaceDN w:val="0"/>
        <w:adjustRightInd w:val="0"/>
        <w:spacing w:before="120" w:line="24" w:lineRule="atLeast"/>
        <w:jc w:val="both"/>
        <w:rPr>
          <w:rFonts w:ascii="Arial Narrow" w:hAnsi="Arial Narrow"/>
          <w:bCs/>
          <w:sz w:val="22"/>
          <w:szCs w:val="22"/>
          <w:u w:val="single"/>
        </w:rPr>
      </w:pPr>
    </w:p>
    <w:p w14:paraId="6AA71F24" w14:textId="6F9D2A0E" w:rsidR="009B25B2" w:rsidRPr="00F42ACA" w:rsidRDefault="009B25B2" w:rsidP="009B25B2">
      <w:pPr>
        <w:pStyle w:val="ListParagraph"/>
        <w:autoSpaceDE w:val="0"/>
        <w:autoSpaceDN w:val="0"/>
        <w:adjustRightInd w:val="0"/>
        <w:spacing w:before="120" w:line="24" w:lineRule="atLeast"/>
        <w:jc w:val="both"/>
        <w:rPr>
          <w:rFonts w:ascii="Arial Narrow" w:hAnsi="Arial Narrow"/>
          <w:bCs/>
          <w:sz w:val="22"/>
          <w:szCs w:val="22"/>
          <w:u w:val="single"/>
        </w:rPr>
      </w:pPr>
      <w:r w:rsidRPr="00B10BC9">
        <w:rPr>
          <w:rFonts w:ascii="Arial Narrow" w:hAnsi="Arial Narrow"/>
          <w:bCs/>
          <w:sz w:val="22"/>
          <w:szCs w:val="22"/>
          <w:u w:val="single"/>
        </w:rPr>
        <w:t xml:space="preserve">Predložením cenovej ponuky e-mailom – </w:t>
      </w:r>
      <w:r w:rsidRPr="00B10BC9">
        <w:rPr>
          <w:rFonts w:ascii="Arial Narrow" w:hAnsi="Arial Narrow"/>
          <w:bCs/>
          <w:sz w:val="22"/>
          <w:szCs w:val="22"/>
        </w:rPr>
        <w:t xml:space="preserve">rozumie sa odoslanie cenovej ponuky na e-mailovú adresu </w:t>
      </w:r>
      <w:hyperlink r:id="rId16" w:history="1">
        <w:r w:rsidRPr="00F42ACA">
          <w:rPr>
            <w:rStyle w:val="Hyperlink"/>
            <w:rFonts w:ascii="Arial Narrow" w:eastAsia="Calibri" w:hAnsi="Arial Narrow"/>
            <w:sz w:val="22"/>
            <w:szCs w:val="22"/>
          </w:rPr>
          <w:t>radovan.karvai@gmail.com</w:t>
        </w:r>
      </w:hyperlink>
      <w:r w:rsidRPr="00F42ACA">
        <w:rPr>
          <w:rFonts w:ascii="Arial Narrow" w:hAnsi="Arial Narrow"/>
          <w:bCs/>
          <w:sz w:val="22"/>
          <w:szCs w:val="22"/>
        </w:rPr>
        <w:t xml:space="preserve">  </w:t>
      </w:r>
      <w:r w:rsidR="00AB2018" w:rsidRPr="00F42ACA">
        <w:rPr>
          <w:rFonts w:ascii="Arial Narrow" w:hAnsi="Arial Narrow"/>
          <w:sz w:val="22"/>
          <w:szCs w:val="22"/>
        </w:rPr>
        <w:t xml:space="preserve">a </w:t>
      </w:r>
      <w:hyperlink r:id="rId17" w:history="1">
        <w:r w:rsidR="00F42ACA" w:rsidRPr="00A340DF">
          <w:rPr>
            <w:rStyle w:val="Hyperlink"/>
            <w:rFonts w:ascii="Arial Narrow" w:hAnsi="Arial Narrow"/>
            <w:sz w:val="22"/>
            <w:szCs w:val="22"/>
          </w:rPr>
          <w:t>verejneobstaravanie@kunsthallebratislava.sk</w:t>
        </w:r>
      </w:hyperlink>
      <w:r w:rsidR="00F42ACA">
        <w:rPr>
          <w:rFonts w:ascii="Arial Narrow" w:hAnsi="Arial Narrow"/>
          <w:sz w:val="22"/>
          <w:szCs w:val="22"/>
        </w:rPr>
        <w:t xml:space="preserve"> </w:t>
      </w:r>
      <w:r w:rsidR="00AB2018" w:rsidRPr="00F42ACA">
        <w:rPr>
          <w:rFonts w:ascii="Arial Narrow" w:hAnsi="Arial Narrow"/>
          <w:sz w:val="22"/>
          <w:szCs w:val="22"/>
        </w:rPr>
        <w:t xml:space="preserve"> </w:t>
      </w:r>
      <w:r w:rsidRPr="00F42ACA">
        <w:rPr>
          <w:rFonts w:ascii="Arial Narrow" w:hAnsi="Arial Narrow"/>
          <w:bCs/>
          <w:sz w:val="22"/>
          <w:szCs w:val="22"/>
        </w:rPr>
        <w:t xml:space="preserve">v stanovenej lehote </w:t>
      </w:r>
      <w:r w:rsidRPr="00F42ACA">
        <w:rPr>
          <w:rFonts w:ascii="Arial Narrow" w:hAnsi="Arial Narrow"/>
          <w:bCs/>
          <w:sz w:val="22"/>
          <w:szCs w:val="22"/>
          <w:highlight w:val="yellow"/>
        </w:rPr>
        <w:t>podľa bodu 13 výzvy</w:t>
      </w:r>
      <w:r w:rsidRPr="00F42ACA">
        <w:rPr>
          <w:rFonts w:ascii="Arial Narrow" w:hAnsi="Arial Narrow"/>
          <w:bCs/>
          <w:sz w:val="22"/>
          <w:szCs w:val="22"/>
        </w:rPr>
        <w:t>.</w:t>
      </w:r>
      <w:r w:rsidRPr="00F42ACA">
        <w:rPr>
          <w:rFonts w:ascii="Arial Narrow" w:hAnsi="Arial Narrow"/>
          <w:bCs/>
          <w:sz w:val="22"/>
          <w:szCs w:val="22"/>
          <w:u w:val="single"/>
        </w:rPr>
        <w:t xml:space="preserve">  </w:t>
      </w:r>
    </w:p>
    <w:p w14:paraId="286292C7" w14:textId="77777777" w:rsidR="00E305B9" w:rsidRPr="00F42ACA" w:rsidRDefault="00E305B9" w:rsidP="009B25B2">
      <w:pPr>
        <w:pStyle w:val="ListParagraph"/>
        <w:autoSpaceDE w:val="0"/>
        <w:autoSpaceDN w:val="0"/>
        <w:adjustRightInd w:val="0"/>
        <w:spacing w:before="120" w:line="24" w:lineRule="atLeast"/>
        <w:jc w:val="both"/>
        <w:rPr>
          <w:rFonts w:ascii="Arial Narrow" w:hAnsi="Arial Narrow"/>
          <w:bCs/>
          <w:sz w:val="22"/>
          <w:szCs w:val="22"/>
          <w:u w:val="single"/>
        </w:rPr>
      </w:pPr>
      <w:r w:rsidRPr="00F42ACA">
        <w:rPr>
          <w:rFonts w:ascii="Arial Narrow" w:hAnsi="Arial Narrow"/>
          <w:bCs/>
          <w:sz w:val="22"/>
          <w:szCs w:val="22"/>
          <w:u w:val="single"/>
        </w:rPr>
        <w:lastRenderedPageBreak/>
        <w:t xml:space="preserve"> </w:t>
      </w:r>
    </w:p>
    <w:p w14:paraId="68A5A8F1" w14:textId="7C40C9EA" w:rsidR="009B25B2" w:rsidRPr="00B10BC9" w:rsidRDefault="009B25B2" w:rsidP="009B25B2">
      <w:pPr>
        <w:pStyle w:val="ListParagraph"/>
        <w:autoSpaceDE w:val="0"/>
        <w:autoSpaceDN w:val="0"/>
        <w:adjustRightInd w:val="0"/>
        <w:spacing w:before="120" w:line="24" w:lineRule="atLeast"/>
        <w:jc w:val="both"/>
        <w:rPr>
          <w:rFonts w:ascii="Arial Narrow" w:hAnsi="Arial Narrow"/>
          <w:bCs/>
          <w:sz w:val="22"/>
          <w:szCs w:val="22"/>
          <w:u w:val="single"/>
        </w:rPr>
      </w:pPr>
      <w:r w:rsidRPr="00B10BC9">
        <w:rPr>
          <w:rFonts w:ascii="Arial Narrow" w:hAnsi="Arial Narrow"/>
          <w:bCs/>
          <w:color w:val="FF0000"/>
          <w:sz w:val="22"/>
          <w:szCs w:val="22"/>
          <w:u w:val="single"/>
        </w:rPr>
        <w:t xml:space="preserve">Vstup do priestorov kontaktnej osoby pre verejné obstarávanie </w:t>
      </w:r>
      <w:r w:rsidRPr="00B10BC9">
        <w:rPr>
          <w:rFonts w:ascii="Arial Narrow" w:hAnsi="Arial Narrow"/>
          <w:bCs/>
          <w:sz w:val="22"/>
          <w:szCs w:val="22"/>
        </w:rPr>
        <w:t>iba po predchádzajúcom telefonickom alebo e-mailovom dohovore</w:t>
      </w:r>
      <w:r w:rsidR="00F42ACA">
        <w:rPr>
          <w:rFonts w:ascii="Arial Narrow" w:hAnsi="Arial Narrow"/>
          <w:bCs/>
          <w:sz w:val="22"/>
          <w:szCs w:val="22"/>
        </w:rPr>
        <w:t xml:space="preserve">. </w:t>
      </w:r>
      <w:r w:rsidRPr="00B10BC9">
        <w:rPr>
          <w:rFonts w:ascii="Arial Narrow" w:hAnsi="Arial Narrow"/>
          <w:bCs/>
          <w:sz w:val="22"/>
          <w:szCs w:val="22"/>
        </w:rPr>
        <w:t xml:space="preserve"> </w:t>
      </w:r>
    </w:p>
    <w:p w14:paraId="364F1EC9" w14:textId="77777777" w:rsidR="002903E1" w:rsidRPr="00B10BC9" w:rsidRDefault="002903E1" w:rsidP="002903E1">
      <w:pPr>
        <w:spacing w:after="160" w:line="259" w:lineRule="auto"/>
        <w:jc w:val="both"/>
        <w:rPr>
          <w:rFonts w:ascii="Arial Narrow" w:hAnsi="Arial Narrow" w:cs="Tahoma"/>
          <w:sz w:val="22"/>
          <w:szCs w:val="22"/>
          <w:lang w:val="sk-SK"/>
        </w:rPr>
      </w:pPr>
    </w:p>
    <w:p w14:paraId="145CDAD1" w14:textId="77777777" w:rsidR="002903E1" w:rsidRPr="00B10BC9" w:rsidRDefault="002903E1" w:rsidP="002903E1">
      <w:pPr>
        <w:pStyle w:val="ListParagraph"/>
        <w:numPr>
          <w:ilvl w:val="0"/>
          <w:numId w:val="2"/>
        </w:numPr>
        <w:autoSpaceDE w:val="0"/>
        <w:autoSpaceDN w:val="0"/>
        <w:adjustRightInd w:val="0"/>
        <w:spacing w:before="120" w:line="24" w:lineRule="atLeast"/>
        <w:contextualSpacing w:val="0"/>
        <w:rPr>
          <w:rFonts w:ascii="Arial Narrow" w:hAnsi="Arial Narrow" w:cstheme="minorHAnsi"/>
          <w:b/>
          <w:bCs/>
          <w:color w:val="000000"/>
          <w:sz w:val="22"/>
          <w:szCs w:val="22"/>
        </w:rPr>
      </w:pPr>
      <w:r w:rsidRPr="00B10BC9">
        <w:rPr>
          <w:rFonts w:ascii="Arial Narrow" w:hAnsi="Arial Narrow" w:cstheme="minorHAnsi"/>
          <w:b/>
          <w:bCs/>
          <w:color w:val="000000"/>
          <w:sz w:val="22"/>
          <w:szCs w:val="22"/>
        </w:rPr>
        <w:t>Obsah a forma ponuky.</w:t>
      </w:r>
    </w:p>
    <w:p w14:paraId="49433694" w14:textId="77777777" w:rsidR="002903E1" w:rsidRPr="00B10BC9" w:rsidRDefault="002903E1" w:rsidP="002903E1">
      <w:pPr>
        <w:pStyle w:val="ListParagraph"/>
        <w:autoSpaceDE w:val="0"/>
        <w:autoSpaceDN w:val="0"/>
        <w:adjustRightInd w:val="0"/>
        <w:spacing w:before="120" w:line="24" w:lineRule="atLeast"/>
        <w:contextualSpacing w:val="0"/>
        <w:jc w:val="both"/>
        <w:rPr>
          <w:rFonts w:ascii="Arial Narrow" w:hAnsi="Arial Narrow" w:cstheme="minorHAnsi"/>
          <w:color w:val="000000"/>
          <w:sz w:val="22"/>
          <w:szCs w:val="22"/>
          <w:u w:val="single"/>
        </w:rPr>
      </w:pPr>
      <w:r w:rsidRPr="00B10BC9">
        <w:rPr>
          <w:rFonts w:ascii="Arial Narrow" w:hAnsi="Arial Narrow" w:cstheme="minorHAnsi"/>
          <w:bCs/>
          <w:color w:val="000000"/>
          <w:sz w:val="22"/>
          <w:szCs w:val="22"/>
          <w:u w:val="single"/>
        </w:rPr>
        <w:t>Ponuka musí obsahovať:</w:t>
      </w:r>
    </w:p>
    <w:p w14:paraId="32919D83" w14:textId="2103C8F9"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lang w:eastAsia="en-US"/>
        </w:rPr>
      </w:pPr>
      <w:r w:rsidRPr="00B10BC9">
        <w:rPr>
          <w:rFonts w:ascii="Arial Narrow" w:hAnsi="Arial Narrow" w:cstheme="minorHAnsi"/>
          <w:b/>
          <w:bCs/>
          <w:color w:val="000000"/>
          <w:sz w:val="22"/>
          <w:szCs w:val="22"/>
          <w:lang w:eastAsia="en-US"/>
        </w:rPr>
        <w:t xml:space="preserve">Identifikačné údaje uchádzača (Príloha č. 1): </w:t>
      </w:r>
      <w:r w:rsidRPr="00B10BC9">
        <w:rPr>
          <w:rFonts w:ascii="Arial Narrow" w:hAnsi="Arial Narrow"/>
          <w:sz w:val="22"/>
        </w:rPr>
        <w:t xml:space="preserve">podpísaný uchádzačom alebo osobou oprávnenou konať za uchádzača ako originál alebo úradne overená fotokópia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00765A85" w:rsidRPr="00B10BC9">
        <w:rPr>
          <w:rFonts w:ascii="Arial Narrow" w:hAnsi="Arial Narrow"/>
          <w:sz w:val="22"/>
        </w:rPr>
        <w:t xml:space="preserve"> </w:t>
      </w:r>
      <w:r w:rsidR="00765A85" w:rsidRPr="00B10BC9">
        <w:rPr>
          <w:rFonts w:ascii="Arial Narrow" w:hAnsi="Arial Narrow"/>
          <w:b/>
          <w:bCs/>
          <w:color w:val="FF0000"/>
          <w:sz w:val="22"/>
        </w:rPr>
        <w:t xml:space="preserve">Predkladá sa povinne. </w:t>
      </w:r>
    </w:p>
    <w:p w14:paraId="17548AF3" w14:textId="2207E387"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0"/>
          <w:szCs w:val="22"/>
          <w:lang w:eastAsia="en-US"/>
        </w:rPr>
      </w:pPr>
      <w:r w:rsidRPr="00B10BC9">
        <w:rPr>
          <w:rFonts w:ascii="Arial Narrow" w:hAnsi="Arial Narrow"/>
          <w:b/>
          <w:bCs/>
          <w:sz w:val="22"/>
        </w:rPr>
        <w:t xml:space="preserve">Návrh na plnenie kritéria – Formulár cenovej ponuky </w:t>
      </w:r>
      <w:r w:rsidRPr="00B10BC9">
        <w:rPr>
          <w:rFonts w:ascii="Arial Narrow" w:hAnsi="Arial Narrow"/>
          <w:b/>
          <w:sz w:val="22"/>
        </w:rPr>
        <w:t>(Príloha č. 2):</w:t>
      </w:r>
      <w:r w:rsidRPr="00B10BC9">
        <w:rPr>
          <w:rFonts w:ascii="Arial Narrow" w:hAnsi="Arial Narrow"/>
          <w:sz w:val="22"/>
        </w:rPr>
        <w:t xml:space="preserve"> podpísaný uchádzačom alebo osobou oprávnenou konať za uchádzača ako originál alebo úradne overená fotokópia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00765A85" w:rsidRPr="00B10BC9">
        <w:rPr>
          <w:rFonts w:ascii="Arial Narrow" w:hAnsi="Arial Narrow"/>
          <w:sz w:val="22"/>
        </w:rPr>
        <w:t xml:space="preserve"> </w:t>
      </w:r>
      <w:r w:rsidR="00765A85" w:rsidRPr="00B10BC9">
        <w:rPr>
          <w:rFonts w:ascii="Arial Narrow" w:hAnsi="Arial Narrow"/>
          <w:b/>
          <w:bCs/>
          <w:color w:val="FF0000"/>
          <w:sz w:val="22"/>
        </w:rPr>
        <w:t>Predkladá sa povinne.</w:t>
      </w:r>
    </w:p>
    <w:p w14:paraId="21635662" w14:textId="4541224D"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b/>
          <w:sz w:val="22"/>
          <w:szCs w:val="22"/>
        </w:rPr>
        <w:t xml:space="preserve">Návrh </w:t>
      </w:r>
      <w:r w:rsidR="00765A85" w:rsidRPr="00B10BC9">
        <w:rPr>
          <w:rFonts w:ascii="Arial Narrow" w:hAnsi="Arial Narrow"/>
          <w:b/>
          <w:sz w:val="22"/>
          <w:szCs w:val="22"/>
        </w:rPr>
        <w:t>rámcovej dohody</w:t>
      </w:r>
      <w:r w:rsidRPr="00B10BC9">
        <w:rPr>
          <w:rFonts w:ascii="Arial Narrow" w:hAnsi="Arial Narrow"/>
          <w:b/>
          <w:sz w:val="22"/>
          <w:szCs w:val="22"/>
        </w:rPr>
        <w:t xml:space="preserve"> a jej príloh </w:t>
      </w:r>
      <w:r w:rsidRPr="00B10BC9">
        <w:rPr>
          <w:rFonts w:ascii="Arial Narrow" w:hAnsi="Arial Narrow"/>
          <w:b/>
          <w:sz w:val="22"/>
        </w:rPr>
        <w:t xml:space="preserve">(Príloha č. 3):  </w:t>
      </w:r>
      <w:r w:rsidRPr="00B10BC9">
        <w:rPr>
          <w:rFonts w:ascii="Arial Narrow" w:hAnsi="Arial Narrow"/>
          <w:sz w:val="22"/>
        </w:rPr>
        <w:t xml:space="preserve">podpísaný uchádzačom alebo osobou oprávnenou konať za uchádzača ako originál alebo úradne overená fotokópia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00765A85" w:rsidRPr="00B10BC9">
        <w:rPr>
          <w:rFonts w:ascii="Arial Narrow" w:hAnsi="Arial Narrow"/>
          <w:sz w:val="22"/>
        </w:rPr>
        <w:t xml:space="preserve"> </w:t>
      </w:r>
      <w:r w:rsidR="00765A85" w:rsidRPr="00B10BC9">
        <w:rPr>
          <w:rFonts w:ascii="Arial Narrow" w:hAnsi="Arial Narrow"/>
          <w:b/>
          <w:bCs/>
          <w:color w:val="FF0000"/>
          <w:sz w:val="22"/>
        </w:rPr>
        <w:t>Predkladá sa povinne.</w:t>
      </w:r>
    </w:p>
    <w:p w14:paraId="7AF5B9BA" w14:textId="204C9C48"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b/>
          <w:sz w:val="22"/>
          <w:szCs w:val="22"/>
        </w:rPr>
        <w:t>Splnomocnenie</w:t>
      </w:r>
      <w:r w:rsidRPr="00B10BC9">
        <w:rPr>
          <w:rFonts w:ascii="Arial Narrow" w:hAnsi="Arial Narrow"/>
          <w:sz w:val="22"/>
          <w:szCs w:val="22"/>
        </w:rPr>
        <w:t xml:space="preserve"> pre osobu, ktorá je oprávnená podpisovať ponuku za uchádzača </w:t>
      </w:r>
      <w:r w:rsidRPr="00B10BC9">
        <w:rPr>
          <w:rFonts w:ascii="Arial Narrow" w:hAnsi="Arial Narrow"/>
          <w:b/>
          <w:sz w:val="22"/>
          <w:szCs w:val="22"/>
          <w:highlight w:val="yellow"/>
          <w:u w:val="single"/>
        </w:rPr>
        <w:t>(ak sa uplatňuje)</w:t>
      </w:r>
      <w:r w:rsidRPr="00B10BC9">
        <w:rPr>
          <w:rFonts w:ascii="Arial Narrow" w:hAnsi="Arial Narrow"/>
          <w:sz w:val="22"/>
          <w:szCs w:val="22"/>
        </w:rPr>
        <w:t xml:space="preserve"> </w:t>
      </w:r>
      <w:r w:rsidRPr="00B10BC9">
        <w:rPr>
          <w:rFonts w:ascii="Arial Narrow" w:hAnsi="Arial Narrow"/>
          <w:sz w:val="22"/>
        </w:rPr>
        <w:t xml:space="preserve">ako originál alebo úradne overenú fotokópiu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 </w:t>
      </w:r>
      <w:r w:rsidR="0033258E" w:rsidRPr="0033258E">
        <w:rPr>
          <w:rFonts w:ascii="Arial Narrow" w:hAnsi="Arial Narrow"/>
          <w:b/>
          <w:bCs/>
          <w:color w:val="FF0000"/>
          <w:sz w:val="22"/>
        </w:rPr>
        <w:t>Predkladá sa vtedy, ak ponuku podpisuje splnomocnená osoba.</w:t>
      </w:r>
    </w:p>
    <w:p w14:paraId="3FE30364" w14:textId="2A0CE4DE"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b/>
          <w:sz w:val="22"/>
          <w:szCs w:val="22"/>
        </w:rPr>
        <w:t>Splnomocnenie pre člena skupiny dodávateľov (Príloha č. 4)</w:t>
      </w:r>
      <w:r w:rsidRPr="00B10BC9">
        <w:rPr>
          <w:rFonts w:ascii="Arial Narrow" w:hAnsi="Arial Narrow"/>
          <w:sz w:val="22"/>
          <w:szCs w:val="22"/>
        </w:rPr>
        <w:t xml:space="preserve">, ktorý je oprávnený konať za skupinu dodávateľov </w:t>
      </w:r>
      <w:r w:rsidRPr="00B10BC9">
        <w:rPr>
          <w:rFonts w:ascii="Arial Narrow" w:hAnsi="Arial Narrow"/>
          <w:b/>
          <w:sz w:val="22"/>
          <w:szCs w:val="22"/>
          <w:highlight w:val="yellow"/>
          <w:u w:val="single"/>
        </w:rPr>
        <w:t>(ak sa uplatňuje)</w:t>
      </w:r>
      <w:r w:rsidRPr="00B10BC9">
        <w:rPr>
          <w:rFonts w:ascii="Arial Narrow" w:hAnsi="Arial Narrow"/>
          <w:b/>
          <w:sz w:val="22"/>
          <w:szCs w:val="22"/>
          <w:u w:val="single"/>
        </w:rPr>
        <w:t xml:space="preserve"> </w:t>
      </w:r>
      <w:r w:rsidRPr="00B10BC9">
        <w:rPr>
          <w:rFonts w:ascii="Arial Narrow" w:hAnsi="Arial Narrow"/>
          <w:sz w:val="22"/>
          <w:szCs w:val="22"/>
        </w:rPr>
        <w:t xml:space="preserve">ako originál alebo úradne overenú fotokópiu </w:t>
      </w:r>
      <w:r w:rsidRPr="00B10BC9">
        <w:rPr>
          <w:rFonts w:ascii="Arial Narrow" w:hAnsi="Arial Narrow"/>
          <w:sz w:val="22"/>
        </w:rPr>
        <w:t xml:space="preserve">(v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Pr="00B10BC9">
        <w:rPr>
          <w:rFonts w:ascii="Arial Narrow" w:hAnsi="Arial Narrow"/>
          <w:sz w:val="22"/>
          <w:szCs w:val="22"/>
        </w:rPr>
        <w:t xml:space="preserve"> </w:t>
      </w:r>
      <w:r w:rsidR="00765A85" w:rsidRPr="00B10BC9">
        <w:rPr>
          <w:rFonts w:ascii="Arial Narrow" w:hAnsi="Arial Narrow"/>
          <w:sz w:val="22"/>
          <w:szCs w:val="22"/>
        </w:rPr>
        <w:t xml:space="preserve"> </w:t>
      </w:r>
      <w:r w:rsidR="0033258E" w:rsidRPr="0033258E">
        <w:rPr>
          <w:rFonts w:ascii="Arial Narrow" w:hAnsi="Arial Narrow"/>
          <w:b/>
          <w:bCs/>
          <w:color w:val="FF0000"/>
          <w:sz w:val="22"/>
        </w:rPr>
        <w:t>Predkladá sa vtedy, ak ponuku predkladá skupina dodávateľov.</w:t>
      </w:r>
    </w:p>
    <w:p w14:paraId="0305DFAF" w14:textId="672B3865"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b/>
          <w:sz w:val="22"/>
          <w:szCs w:val="22"/>
        </w:rPr>
        <w:t xml:space="preserve">Čestné vyhlásenie ku konfliktu záujmov (Príloha č.5): </w:t>
      </w:r>
      <w:r w:rsidRPr="00B10BC9">
        <w:rPr>
          <w:rFonts w:ascii="Arial Narrow" w:hAnsi="Arial Narrow"/>
          <w:sz w:val="22"/>
        </w:rPr>
        <w:t xml:space="preserve">podpísané uchádzačom alebo osobou oprávnenou konať za uchádzača ako originál alebo úradne overená fotokópia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00765A85" w:rsidRPr="00B10BC9">
        <w:rPr>
          <w:rFonts w:ascii="Arial Narrow" w:hAnsi="Arial Narrow"/>
          <w:sz w:val="22"/>
        </w:rPr>
        <w:t xml:space="preserve"> </w:t>
      </w:r>
      <w:r w:rsidR="00765A85" w:rsidRPr="00B10BC9">
        <w:rPr>
          <w:rFonts w:ascii="Arial Narrow" w:hAnsi="Arial Narrow"/>
          <w:b/>
          <w:bCs/>
          <w:color w:val="FF0000"/>
          <w:sz w:val="22"/>
        </w:rPr>
        <w:t>Predkladá sa povinne.</w:t>
      </w:r>
    </w:p>
    <w:p w14:paraId="1362F393" w14:textId="4FD4D63B"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b/>
          <w:sz w:val="22"/>
          <w:szCs w:val="22"/>
        </w:rPr>
        <w:t>Vyhlásenie uchádzača týkajúce sa ochrany osobných údajov (Príloha č.6):</w:t>
      </w:r>
      <w:r w:rsidRPr="00B10BC9">
        <w:rPr>
          <w:rFonts w:ascii="Arial Narrow" w:hAnsi="Arial Narrow"/>
          <w:sz w:val="22"/>
          <w:szCs w:val="22"/>
        </w:rPr>
        <w:t xml:space="preserve"> </w:t>
      </w:r>
      <w:r w:rsidRPr="00B10BC9">
        <w:rPr>
          <w:rFonts w:ascii="Arial Narrow" w:hAnsi="Arial Narrow"/>
          <w:sz w:val="22"/>
        </w:rPr>
        <w:t xml:space="preserve">podpísané uchádzačom alebo osobou oprávnenou konať za uchádzača ako originál alebo úradne overená fotokópia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00765A85" w:rsidRPr="00B10BC9">
        <w:rPr>
          <w:rFonts w:ascii="Arial Narrow" w:hAnsi="Arial Narrow"/>
          <w:sz w:val="22"/>
        </w:rPr>
        <w:t xml:space="preserve"> </w:t>
      </w:r>
      <w:r w:rsidR="00765A85" w:rsidRPr="00B10BC9">
        <w:rPr>
          <w:rFonts w:ascii="Arial Narrow" w:hAnsi="Arial Narrow"/>
          <w:b/>
          <w:bCs/>
          <w:color w:val="FF0000"/>
          <w:sz w:val="22"/>
        </w:rPr>
        <w:t>Predkladá sa povinne.</w:t>
      </w:r>
    </w:p>
    <w:p w14:paraId="6F300159" w14:textId="77777777" w:rsidR="0033258E" w:rsidRPr="0033258E" w:rsidRDefault="002903E1" w:rsidP="0033258E">
      <w:pPr>
        <w:pStyle w:val="ListParagraph"/>
        <w:numPr>
          <w:ilvl w:val="1"/>
          <w:numId w:val="5"/>
        </w:numPr>
        <w:jc w:val="both"/>
        <w:rPr>
          <w:rFonts w:ascii="Arial Narrow" w:hAnsi="Arial Narrow"/>
          <w:b/>
          <w:bCs/>
          <w:color w:val="FF0000"/>
          <w:sz w:val="22"/>
        </w:rPr>
      </w:pPr>
      <w:r w:rsidRPr="0033258E">
        <w:rPr>
          <w:rFonts w:ascii="Arial Narrow" w:hAnsi="Arial Narrow"/>
          <w:b/>
          <w:sz w:val="22"/>
          <w:szCs w:val="22"/>
        </w:rPr>
        <w:t>Čestné vyhlásenie o povinnosti zápisu do registra partnerov verejného sektora uchádzača a jeho subdodávateľov. (Príloha č. 7) :</w:t>
      </w:r>
      <w:r w:rsidRPr="0033258E">
        <w:rPr>
          <w:rFonts w:ascii="Arial Narrow" w:hAnsi="Arial Narrow"/>
          <w:sz w:val="22"/>
          <w:szCs w:val="22"/>
        </w:rPr>
        <w:t xml:space="preserve"> </w:t>
      </w:r>
      <w:r w:rsidRPr="0033258E">
        <w:rPr>
          <w:rFonts w:ascii="Arial Narrow" w:hAnsi="Arial Narrow"/>
          <w:sz w:val="22"/>
        </w:rPr>
        <w:t xml:space="preserve">podpísané uchádzačom alebo osobou oprávnenou konať za uchádzača ako originál alebo úradne overená fotokópia (v prípade predloženia/doručenia ponuky kuriérom, poštou alebo osobne) alebo </w:t>
      </w:r>
      <w:proofErr w:type="spellStart"/>
      <w:r w:rsidRPr="0033258E">
        <w:rPr>
          <w:rFonts w:ascii="Arial Narrow" w:hAnsi="Arial Narrow"/>
          <w:sz w:val="22"/>
        </w:rPr>
        <w:t>scan</w:t>
      </w:r>
      <w:proofErr w:type="spellEnd"/>
      <w:r w:rsidRPr="0033258E">
        <w:rPr>
          <w:rFonts w:ascii="Arial Narrow" w:hAnsi="Arial Narrow"/>
          <w:sz w:val="22"/>
        </w:rPr>
        <w:t xml:space="preserve"> originálu (v prípade predloženia/doručenia ponuky e-mailom).</w:t>
      </w:r>
      <w:r w:rsidR="00765A85" w:rsidRPr="0033258E">
        <w:rPr>
          <w:rFonts w:ascii="Arial Narrow" w:hAnsi="Arial Narrow"/>
          <w:sz w:val="22"/>
        </w:rPr>
        <w:t xml:space="preserve"> </w:t>
      </w:r>
      <w:r w:rsidR="0033258E" w:rsidRPr="0033258E">
        <w:rPr>
          <w:rFonts w:ascii="Arial Narrow" w:hAnsi="Arial Narrow"/>
          <w:b/>
          <w:bCs/>
          <w:color w:val="FF0000"/>
          <w:sz w:val="22"/>
        </w:rPr>
        <w:t>Predkladá sa vtedy, ak ponuku predkladá skupina dodávateľov.</w:t>
      </w:r>
    </w:p>
    <w:p w14:paraId="335D27F2" w14:textId="0A7D1CEB"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b/>
          <w:sz w:val="22"/>
          <w:szCs w:val="22"/>
        </w:rPr>
        <w:t xml:space="preserve">Zoznam subdodávateľov ( čestné vyhlásenie k subdodávkam) (Príloha č. 8): </w:t>
      </w:r>
      <w:r w:rsidRPr="00B10BC9">
        <w:rPr>
          <w:rFonts w:ascii="Arial Narrow" w:hAnsi="Arial Narrow"/>
          <w:sz w:val="22"/>
        </w:rPr>
        <w:t xml:space="preserve">podpísané uchádzačom alebo osobou oprávnenou konať za uchádzača ako originál alebo úradne overená fotokópia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00765A85" w:rsidRPr="00B10BC9">
        <w:rPr>
          <w:rFonts w:ascii="Arial Narrow" w:hAnsi="Arial Narrow"/>
          <w:sz w:val="22"/>
        </w:rPr>
        <w:t xml:space="preserve">  </w:t>
      </w:r>
      <w:r w:rsidR="00765A85" w:rsidRPr="00B10BC9">
        <w:rPr>
          <w:rFonts w:ascii="Arial Narrow" w:hAnsi="Arial Narrow"/>
          <w:b/>
          <w:bCs/>
          <w:color w:val="FF0000"/>
          <w:sz w:val="22"/>
        </w:rPr>
        <w:t>Predkladá sa povinne.</w:t>
      </w:r>
    </w:p>
    <w:p w14:paraId="17D245AF" w14:textId="11A6C795" w:rsidR="002903E1" w:rsidRPr="005B6A62"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b/>
          <w:sz w:val="22"/>
          <w:szCs w:val="22"/>
        </w:rPr>
        <w:t xml:space="preserve">Čestné vyhlásenie skupiny dodávateľov (Príloha č. 9) </w:t>
      </w:r>
      <w:r w:rsidRPr="00B10BC9">
        <w:rPr>
          <w:rFonts w:ascii="Arial Narrow" w:hAnsi="Arial Narrow"/>
          <w:b/>
          <w:sz w:val="22"/>
          <w:szCs w:val="22"/>
          <w:highlight w:val="yellow"/>
          <w:u w:val="single"/>
        </w:rPr>
        <w:t>(ak sa uplatňuje)</w:t>
      </w:r>
      <w:r w:rsidRPr="00B10BC9">
        <w:rPr>
          <w:rFonts w:ascii="Arial Narrow" w:hAnsi="Arial Narrow"/>
          <w:b/>
          <w:sz w:val="22"/>
          <w:szCs w:val="22"/>
        </w:rPr>
        <w:t xml:space="preserve">: </w:t>
      </w:r>
      <w:r w:rsidRPr="00B10BC9">
        <w:rPr>
          <w:rFonts w:ascii="Arial Narrow" w:hAnsi="Arial Narrow"/>
          <w:sz w:val="22"/>
        </w:rPr>
        <w:t xml:space="preserve">podpísané uchádzačom alebo osobou oprávnenou konať za uchádzača ako originál alebo úradne overená </w:t>
      </w:r>
      <w:r w:rsidRPr="00B10BC9">
        <w:rPr>
          <w:rFonts w:ascii="Arial Narrow" w:hAnsi="Arial Narrow"/>
          <w:sz w:val="22"/>
        </w:rPr>
        <w:lastRenderedPageBreak/>
        <w:t xml:space="preserve">fotokópia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00765A85" w:rsidRPr="00B10BC9">
        <w:rPr>
          <w:rFonts w:ascii="Arial Narrow" w:hAnsi="Arial Narrow"/>
          <w:sz w:val="22"/>
        </w:rPr>
        <w:t xml:space="preserve"> </w:t>
      </w:r>
      <w:r w:rsidR="005B6A62" w:rsidRPr="0033258E">
        <w:rPr>
          <w:rFonts w:ascii="Arial Narrow" w:hAnsi="Arial Narrow"/>
          <w:b/>
          <w:bCs/>
          <w:color w:val="FF0000"/>
          <w:sz w:val="22"/>
        </w:rPr>
        <w:t>Predkladá sa vtedy, ak ponuku predkladá skupina dodávateľov.</w:t>
      </w:r>
    </w:p>
    <w:p w14:paraId="4643553A" w14:textId="77777777" w:rsidR="005B6A62" w:rsidRPr="00B10BC9" w:rsidRDefault="005B6A62" w:rsidP="005B6A62">
      <w:pPr>
        <w:pStyle w:val="ListParagraph"/>
        <w:autoSpaceDE w:val="0"/>
        <w:autoSpaceDN w:val="0"/>
        <w:adjustRightInd w:val="0"/>
        <w:spacing w:before="120" w:line="24" w:lineRule="atLeast"/>
        <w:ind w:left="1440"/>
        <w:contextualSpacing w:val="0"/>
        <w:jc w:val="both"/>
        <w:rPr>
          <w:rFonts w:ascii="Arial Narrow" w:hAnsi="Arial Narrow" w:cstheme="minorHAnsi"/>
          <w:color w:val="000000"/>
          <w:sz w:val="22"/>
          <w:szCs w:val="22"/>
        </w:rPr>
      </w:pPr>
    </w:p>
    <w:p w14:paraId="6F431E24" w14:textId="1B36E7BA" w:rsidR="005B6A62" w:rsidRPr="005B6A62" w:rsidRDefault="002903E1" w:rsidP="005B6A62">
      <w:pPr>
        <w:pStyle w:val="ListParagraph"/>
        <w:numPr>
          <w:ilvl w:val="1"/>
          <w:numId w:val="5"/>
        </w:numPr>
        <w:jc w:val="both"/>
        <w:rPr>
          <w:rFonts w:ascii="Arial Narrow" w:hAnsi="Arial Narrow"/>
          <w:b/>
          <w:bCs/>
          <w:color w:val="FF0000"/>
          <w:sz w:val="22"/>
        </w:rPr>
      </w:pPr>
      <w:r w:rsidRPr="005B6A62">
        <w:rPr>
          <w:rFonts w:ascii="Arial Narrow" w:hAnsi="Arial Narrow"/>
          <w:b/>
          <w:sz w:val="22"/>
          <w:szCs w:val="22"/>
        </w:rPr>
        <w:t xml:space="preserve">Čestné vyhlásenie uchádzača (Príloha č. 10): </w:t>
      </w:r>
      <w:r w:rsidRPr="005B6A62">
        <w:rPr>
          <w:rFonts w:ascii="Arial Narrow" w:hAnsi="Arial Narrow"/>
          <w:sz w:val="22"/>
        </w:rPr>
        <w:t xml:space="preserve">podpísané uchádzačom alebo osobou oprávnenou konať za uchádzača ako originál alebo úradne overená fotokópia (v prípade predloženia/doručenia ponuky kuriérom, poštou alebo osobne) alebo </w:t>
      </w:r>
      <w:proofErr w:type="spellStart"/>
      <w:r w:rsidRPr="005B6A62">
        <w:rPr>
          <w:rFonts w:ascii="Arial Narrow" w:hAnsi="Arial Narrow"/>
          <w:sz w:val="22"/>
        </w:rPr>
        <w:t>scan</w:t>
      </w:r>
      <w:proofErr w:type="spellEnd"/>
      <w:r w:rsidRPr="005B6A62">
        <w:rPr>
          <w:rFonts w:ascii="Arial Narrow" w:hAnsi="Arial Narrow"/>
          <w:sz w:val="22"/>
        </w:rPr>
        <w:t xml:space="preserve"> originálu (v prípade predloženia/doručenia ponuky e-mailom).</w:t>
      </w:r>
      <w:r w:rsidR="00765A85" w:rsidRPr="005B6A62">
        <w:rPr>
          <w:rFonts w:ascii="Arial Narrow" w:hAnsi="Arial Narrow"/>
          <w:sz w:val="22"/>
        </w:rPr>
        <w:t xml:space="preserve"> </w:t>
      </w:r>
      <w:r w:rsidR="005B6A62" w:rsidRPr="005B6A62">
        <w:rPr>
          <w:rFonts w:ascii="Arial Narrow" w:hAnsi="Arial Narrow"/>
          <w:b/>
          <w:bCs/>
          <w:color w:val="FF0000"/>
          <w:sz w:val="22"/>
        </w:rPr>
        <w:t xml:space="preserve">V prípade, že má uchádzač sídlo / miesto podnikania / obvyklého pobytu  iné ako Slovenská republika a neexistuje ekvivalentný register dostupný cez webový portál , tak je potrebné, aby uchádzač vyplnil a podpísal Prílohu č. </w:t>
      </w:r>
      <w:r w:rsidR="005B6A62">
        <w:rPr>
          <w:rFonts w:ascii="Arial Narrow" w:hAnsi="Arial Narrow"/>
          <w:b/>
          <w:bCs/>
          <w:color w:val="FF0000"/>
          <w:sz w:val="22"/>
        </w:rPr>
        <w:t>10</w:t>
      </w:r>
      <w:r w:rsidR="005B6A62" w:rsidRPr="005B6A62">
        <w:rPr>
          <w:rFonts w:ascii="Arial Narrow" w:hAnsi="Arial Narrow"/>
          <w:b/>
          <w:bCs/>
          <w:color w:val="FF0000"/>
          <w:sz w:val="22"/>
        </w:rPr>
        <w:t xml:space="preserve"> (Čestné vyhlásenie uchádzača - zákaz účasti vo verejnom obstarávaní) tejto výzvy. </w:t>
      </w:r>
    </w:p>
    <w:p w14:paraId="2D5E33E5" w14:textId="008ABBBF" w:rsidR="002903E1" w:rsidRPr="00B10BC9" w:rsidRDefault="002903E1" w:rsidP="002903E1">
      <w:pPr>
        <w:pStyle w:val="ListParagraph"/>
        <w:numPr>
          <w:ilvl w:val="1"/>
          <w:numId w:val="5"/>
        </w:numPr>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b/>
          <w:sz w:val="22"/>
          <w:szCs w:val="22"/>
        </w:rPr>
        <w:t>Doklady preukazujúce splnenie podmienok účasti v súlade s </w:t>
      </w:r>
      <w:r w:rsidRPr="00B10BC9">
        <w:rPr>
          <w:rFonts w:ascii="Arial Narrow" w:hAnsi="Arial Narrow"/>
          <w:b/>
          <w:sz w:val="22"/>
          <w:szCs w:val="22"/>
          <w:highlight w:val="yellow"/>
        </w:rPr>
        <w:t>bodom 11. výzvy</w:t>
      </w:r>
      <w:r w:rsidRPr="00B10BC9">
        <w:rPr>
          <w:rFonts w:ascii="Arial Narrow" w:hAnsi="Arial Narrow"/>
          <w:b/>
          <w:sz w:val="22"/>
          <w:szCs w:val="22"/>
        </w:rPr>
        <w:t xml:space="preserve"> -</w:t>
      </w:r>
      <w:r w:rsidRPr="00B10BC9">
        <w:rPr>
          <w:rFonts w:ascii="Arial Narrow" w:hAnsi="Arial Narrow" w:cstheme="minorHAnsi"/>
          <w:color w:val="000000"/>
          <w:sz w:val="22"/>
          <w:szCs w:val="22"/>
        </w:rPr>
        <w:t xml:space="preserve">  v prípade potreby predloženia dokladov podľa </w:t>
      </w:r>
      <w:r w:rsidRPr="00B10BC9">
        <w:rPr>
          <w:rFonts w:ascii="Arial Narrow" w:hAnsi="Arial Narrow" w:cstheme="minorHAnsi"/>
          <w:color w:val="000000"/>
          <w:sz w:val="22"/>
          <w:szCs w:val="22"/>
          <w:highlight w:val="yellow"/>
        </w:rPr>
        <w:t>bodu 11. výzvy</w:t>
      </w:r>
      <w:r w:rsidRPr="00B10BC9">
        <w:rPr>
          <w:rFonts w:ascii="Arial Narrow" w:hAnsi="Arial Narrow" w:cstheme="minorHAnsi"/>
          <w:color w:val="000000"/>
          <w:sz w:val="22"/>
          <w:szCs w:val="22"/>
        </w:rPr>
        <w:t xml:space="preserve"> (</w:t>
      </w:r>
      <w:r w:rsidR="00765A85" w:rsidRPr="00B10BC9">
        <w:rPr>
          <w:rFonts w:ascii="Arial Narrow" w:hAnsi="Arial Narrow" w:cstheme="minorHAnsi"/>
          <w:color w:val="000000"/>
          <w:sz w:val="22"/>
          <w:szCs w:val="22"/>
        </w:rPr>
        <w:t>verejný obstarávateľ</w:t>
      </w:r>
      <w:r w:rsidR="00EA3182" w:rsidRPr="00B10BC9">
        <w:rPr>
          <w:rFonts w:ascii="Arial Narrow" w:hAnsi="Arial Narrow" w:cstheme="minorHAnsi"/>
          <w:color w:val="000000"/>
          <w:sz w:val="22"/>
          <w:szCs w:val="22"/>
        </w:rPr>
        <w:t xml:space="preserve"> podľa § </w:t>
      </w:r>
      <w:r w:rsidR="00765A85" w:rsidRPr="00B10BC9">
        <w:rPr>
          <w:rFonts w:ascii="Arial Narrow" w:hAnsi="Arial Narrow" w:cstheme="minorHAnsi"/>
          <w:color w:val="000000"/>
          <w:sz w:val="22"/>
          <w:szCs w:val="22"/>
        </w:rPr>
        <w:t>7</w:t>
      </w:r>
      <w:r w:rsidRPr="00B10BC9">
        <w:rPr>
          <w:rFonts w:ascii="Arial Narrow" w:hAnsi="Arial Narrow" w:cstheme="minorHAnsi"/>
          <w:color w:val="000000"/>
          <w:sz w:val="22"/>
          <w:szCs w:val="22"/>
        </w:rPr>
        <w:t xml:space="preserve"> podľa </w:t>
      </w:r>
      <w:r w:rsidRPr="00B10BC9">
        <w:rPr>
          <w:rFonts w:ascii="Arial Narrow" w:hAnsi="Arial Narrow" w:cstheme="minorHAnsi"/>
          <w:color w:val="000000"/>
          <w:sz w:val="22"/>
          <w:szCs w:val="22"/>
          <w:highlight w:val="yellow"/>
        </w:rPr>
        <w:t>bodu 11. výzvy</w:t>
      </w:r>
      <w:r w:rsidRPr="00B10BC9">
        <w:rPr>
          <w:rFonts w:ascii="Arial Narrow" w:hAnsi="Arial Narrow" w:cstheme="minorHAnsi"/>
          <w:color w:val="000000"/>
          <w:sz w:val="22"/>
          <w:szCs w:val="22"/>
        </w:rPr>
        <w:t xml:space="preserve"> overuje informácie z verejne prístupných registrov, ak nie sú tieto verejné registre prístupné, je potrebné predložiť požadované doklady podľa </w:t>
      </w:r>
      <w:r w:rsidRPr="00B10BC9">
        <w:rPr>
          <w:rFonts w:ascii="Arial Narrow" w:hAnsi="Arial Narrow" w:cstheme="minorHAnsi"/>
          <w:color w:val="000000"/>
          <w:sz w:val="22"/>
          <w:szCs w:val="22"/>
          <w:highlight w:val="yellow"/>
        </w:rPr>
        <w:t>bodu 11. výzvy</w:t>
      </w:r>
      <w:r w:rsidRPr="00B10BC9">
        <w:rPr>
          <w:rFonts w:ascii="Arial Narrow" w:hAnsi="Arial Narrow" w:cstheme="minorHAnsi"/>
          <w:color w:val="000000"/>
          <w:sz w:val="22"/>
          <w:szCs w:val="22"/>
        </w:rPr>
        <w:t xml:space="preserve">)  </w:t>
      </w:r>
      <w:r w:rsidRPr="00B10BC9">
        <w:rPr>
          <w:rFonts w:ascii="Arial Narrow" w:hAnsi="Arial Narrow"/>
          <w:sz w:val="22"/>
        </w:rPr>
        <w:t xml:space="preserve">ako originál alebo úradne overená fotokópia (v prípade predloženia/doručenia ponuky kuriérom, poštou alebo osobne) alebo </w:t>
      </w:r>
      <w:proofErr w:type="spellStart"/>
      <w:r w:rsidRPr="00B10BC9">
        <w:rPr>
          <w:rFonts w:ascii="Arial Narrow" w:hAnsi="Arial Narrow"/>
          <w:sz w:val="22"/>
        </w:rPr>
        <w:t>scan</w:t>
      </w:r>
      <w:proofErr w:type="spellEnd"/>
      <w:r w:rsidRPr="00B10BC9">
        <w:rPr>
          <w:rFonts w:ascii="Arial Narrow" w:hAnsi="Arial Narrow"/>
          <w:sz w:val="22"/>
        </w:rPr>
        <w:t xml:space="preserve"> originálu (v prípade predloženia/doručenia ponuky e-mailom).</w:t>
      </w:r>
      <w:r w:rsidR="00765A85" w:rsidRPr="00B10BC9">
        <w:rPr>
          <w:rFonts w:ascii="Arial Narrow" w:hAnsi="Arial Narrow"/>
          <w:sz w:val="22"/>
        </w:rPr>
        <w:t xml:space="preserve"> </w:t>
      </w:r>
      <w:r w:rsidR="00765A85" w:rsidRPr="00B10BC9">
        <w:rPr>
          <w:rFonts w:ascii="Arial Narrow" w:hAnsi="Arial Narrow"/>
          <w:b/>
          <w:bCs/>
          <w:color w:val="FF0000"/>
          <w:sz w:val="22"/>
        </w:rPr>
        <w:t>Predkladá sa ak relevantné.</w:t>
      </w:r>
    </w:p>
    <w:p w14:paraId="11F9970F" w14:textId="77777777" w:rsidR="003A0301" w:rsidRPr="00B10BC9" w:rsidRDefault="003A0301" w:rsidP="003A0301">
      <w:pPr>
        <w:rPr>
          <w:sz w:val="22"/>
          <w:lang w:val="sk-SK"/>
        </w:rPr>
      </w:pPr>
    </w:p>
    <w:p w14:paraId="2F24DD23" w14:textId="77777777" w:rsidR="0057527C" w:rsidRPr="00B10BC9" w:rsidRDefault="0057527C" w:rsidP="0057527C">
      <w:pPr>
        <w:pStyle w:val="ListParagraph"/>
        <w:autoSpaceDE w:val="0"/>
        <w:autoSpaceDN w:val="0"/>
        <w:adjustRightInd w:val="0"/>
        <w:spacing w:before="120" w:line="24" w:lineRule="atLeast"/>
        <w:jc w:val="both"/>
        <w:rPr>
          <w:rFonts w:ascii="Arial Narrow" w:hAnsi="Arial Narrow"/>
          <w:sz w:val="22"/>
          <w:szCs w:val="22"/>
        </w:rPr>
      </w:pPr>
      <w:r w:rsidRPr="00B10BC9">
        <w:rPr>
          <w:rFonts w:ascii="Arial Narrow" w:hAnsi="Arial Narrow"/>
          <w:sz w:val="22"/>
          <w:szCs w:val="22"/>
        </w:rPr>
        <w:t>Ponuka musí byť vyhotovená buď:</w:t>
      </w:r>
    </w:p>
    <w:p w14:paraId="34445484" w14:textId="77777777" w:rsidR="0057527C" w:rsidRPr="00B10BC9" w:rsidRDefault="0057527C" w:rsidP="0057527C">
      <w:pPr>
        <w:pStyle w:val="ListParagraph"/>
        <w:numPr>
          <w:ilvl w:val="0"/>
          <w:numId w:val="6"/>
        </w:numPr>
        <w:autoSpaceDE w:val="0"/>
        <w:autoSpaceDN w:val="0"/>
        <w:adjustRightInd w:val="0"/>
        <w:spacing w:before="120" w:line="24" w:lineRule="atLeast"/>
        <w:jc w:val="both"/>
        <w:rPr>
          <w:rFonts w:ascii="Arial Narrow" w:hAnsi="Arial Narrow" w:cstheme="minorHAnsi"/>
          <w:color w:val="000000"/>
          <w:sz w:val="22"/>
          <w:szCs w:val="22"/>
          <w:lang w:eastAsia="en-US"/>
        </w:rPr>
      </w:pPr>
      <w:r w:rsidRPr="00B10BC9">
        <w:rPr>
          <w:rFonts w:ascii="Arial Narrow" w:hAnsi="Arial Narrow"/>
          <w:sz w:val="22"/>
          <w:szCs w:val="22"/>
        </w:rPr>
        <w:t>v písomnej podobe ako originál alebo úradne overená fotokópia, ktorá zabezpečí trvalé zachytenie jej obsahu. Ponuka musí byť vyhotovená nezmazateľným atramentom, rukopisom, písacím strojom alebo tlačiarenským výstupným zariadením výpočtovej techniky, ktorej obsah je pre fyzickú osobu čitateľný. Ponuka musí byť podpísaná uchádzačom alebo osobou oprávnenou konať za uchádzača ako originál alebo úradne overená fotokópia;</w:t>
      </w:r>
    </w:p>
    <w:p w14:paraId="3C6B2CC3" w14:textId="77777777" w:rsidR="0057527C" w:rsidRPr="00B10BC9" w:rsidRDefault="0057527C" w:rsidP="0057527C">
      <w:pPr>
        <w:pStyle w:val="ListParagraph"/>
        <w:numPr>
          <w:ilvl w:val="0"/>
          <w:numId w:val="6"/>
        </w:numPr>
        <w:autoSpaceDE w:val="0"/>
        <w:autoSpaceDN w:val="0"/>
        <w:adjustRightInd w:val="0"/>
        <w:spacing w:before="120" w:line="24" w:lineRule="atLeast"/>
        <w:jc w:val="both"/>
        <w:rPr>
          <w:rFonts w:ascii="Arial Narrow" w:hAnsi="Arial Narrow" w:cstheme="minorHAnsi"/>
          <w:color w:val="000000"/>
          <w:sz w:val="22"/>
          <w:szCs w:val="22"/>
          <w:lang w:eastAsia="en-US"/>
        </w:rPr>
      </w:pPr>
      <w:r w:rsidRPr="00B10BC9">
        <w:rPr>
          <w:rFonts w:ascii="Arial Narrow" w:hAnsi="Arial Narrow"/>
          <w:sz w:val="22"/>
          <w:szCs w:val="22"/>
        </w:rPr>
        <w:t xml:space="preserve">v elektronickej podobe ako </w:t>
      </w:r>
      <w:proofErr w:type="spellStart"/>
      <w:r w:rsidRPr="00B10BC9">
        <w:rPr>
          <w:rFonts w:ascii="Arial Narrow" w:hAnsi="Arial Narrow"/>
          <w:sz w:val="22"/>
          <w:szCs w:val="22"/>
        </w:rPr>
        <w:t>scan</w:t>
      </w:r>
      <w:proofErr w:type="spellEnd"/>
      <w:r w:rsidRPr="00B10BC9">
        <w:rPr>
          <w:rFonts w:ascii="Arial Narrow" w:hAnsi="Arial Narrow"/>
          <w:sz w:val="22"/>
          <w:szCs w:val="22"/>
        </w:rPr>
        <w:t xml:space="preserve"> originálnych dokumentov, ktorá zabezpečí trvalé zachytenie jej obsahu v súlade s Výnosom o štandardoch č. 55/2014 Z. z.:</w:t>
      </w:r>
    </w:p>
    <w:p w14:paraId="76A10263" w14:textId="77777777" w:rsidR="0057527C" w:rsidRPr="00B10BC9" w:rsidRDefault="0057527C" w:rsidP="0057527C">
      <w:pPr>
        <w:pStyle w:val="ListParagraph"/>
        <w:autoSpaceDE w:val="0"/>
        <w:autoSpaceDN w:val="0"/>
        <w:adjustRightInd w:val="0"/>
        <w:ind w:left="1440" w:firstLine="684"/>
        <w:rPr>
          <w:rFonts w:ascii="Arial Narrow" w:hAnsi="Arial Narrow"/>
          <w:color w:val="000000"/>
          <w:sz w:val="22"/>
          <w:szCs w:val="22"/>
          <w:lang w:eastAsia="sk-SK"/>
        </w:rPr>
      </w:pPr>
      <w:r w:rsidRPr="00B10BC9">
        <w:rPr>
          <w:rFonts w:ascii="Arial Narrow" w:hAnsi="Arial Narrow"/>
          <w:color w:val="000000"/>
          <w:sz w:val="22"/>
          <w:szCs w:val="22"/>
          <w:lang w:eastAsia="sk-SK"/>
        </w:rPr>
        <w:t>- (.</w:t>
      </w:r>
      <w:proofErr w:type="spellStart"/>
      <w:r w:rsidRPr="00B10BC9">
        <w:rPr>
          <w:rFonts w:ascii="Arial Narrow" w:hAnsi="Arial Narrow"/>
          <w:color w:val="000000"/>
          <w:sz w:val="22"/>
          <w:szCs w:val="22"/>
          <w:lang w:eastAsia="sk-SK"/>
        </w:rPr>
        <w:t>pdf</w:t>
      </w:r>
      <w:proofErr w:type="spellEnd"/>
      <w:r w:rsidRPr="00B10BC9">
        <w:rPr>
          <w:rFonts w:ascii="Arial Narrow" w:hAnsi="Arial Narrow"/>
          <w:color w:val="000000"/>
          <w:sz w:val="22"/>
          <w:szCs w:val="22"/>
          <w:lang w:eastAsia="sk-SK"/>
        </w:rPr>
        <w:t>, .html, .</w:t>
      </w:r>
      <w:proofErr w:type="spellStart"/>
      <w:r w:rsidRPr="00B10BC9">
        <w:rPr>
          <w:rFonts w:ascii="Arial Narrow" w:hAnsi="Arial Narrow"/>
          <w:color w:val="000000"/>
          <w:sz w:val="22"/>
          <w:szCs w:val="22"/>
          <w:lang w:eastAsia="sk-SK"/>
        </w:rPr>
        <w:t>htm</w:t>
      </w:r>
      <w:proofErr w:type="spellEnd"/>
      <w:r w:rsidRPr="00B10BC9">
        <w:rPr>
          <w:rFonts w:ascii="Arial Narrow" w:hAnsi="Arial Narrow"/>
          <w:color w:val="000000"/>
          <w:sz w:val="22"/>
          <w:szCs w:val="22"/>
          <w:lang w:eastAsia="sk-SK"/>
        </w:rPr>
        <w:t>, .</w:t>
      </w:r>
      <w:proofErr w:type="spellStart"/>
      <w:r w:rsidRPr="00B10BC9">
        <w:rPr>
          <w:rFonts w:ascii="Arial Narrow" w:hAnsi="Arial Narrow"/>
          <w:color w:val="000000"/>
          <w:sz w:val="22"/>
          <w:szCs w:val="22"/>
          <w:lang w:eastAsia="sk-SK"/>
        </w:rPr>
        <w:t>xhtml</w:t>
      </w:r>
      <w:proofErr w:type="spellEnd"/>
      <w:r w:rsidRPr="00B10BC9">
        <w:rPr>
          <w:rFonts w:ascii="Arial Narrow" w:hAnsi="Arial Narrow"/>
          <w:color w:val="000000"/>
          <w:sz w:val="22"/>
          <w:szCs w:val="22"/>
          <w:lang w:eastAsia="sk-SK"/>
        </w:rPr>
        <w:t>, .</w:t>
      </w:r>
      <w:proofErr w:type="spellStart"/>
      <w:r w:rsidRPr="00B10BC9">
        <w:rPr>
          <w:rFonts w:ascii="Arial Narrow" w:hAnsi="Arial Narrow"/>
          <w:color w:val="000000"/>
          <w:sz w:val="22"/>
          <w:szCs w:val="22"/>
          <w:lang w:eastAsia="sk-SK"/>
        </w:rPr>
        <w:t>odt</w:t>
      </w:r>
      <w:proofErr w:type="spellEnd"/>
      <w:r w:rsidRPr="00B10BC9">
        <w:rPr>
          <w:rFonts w:ascii="Arial Narrow" w:hAnsi="Arial Narrow"/>
          <w:color w:val="000000"/>
          <w:sz w:val="22"/>
          <w:szCs w:val="22"/>
          <w:lang w:eastAsia="sk-SK"/>
        </w:rPr>
        <w:t>, .</w:t>
      </w:r>
      <w:proofErr w:type="spellStart"/>
      <w:r w:rsidRPr="00B10BC9">
        <w:rPr>
          <w:rFonts w:ascii="Arial Narrow" w:hAnsi="Arial Narrow"/>
          <w:color w:val="000000"/>
          <w:sz w:val="22"/>
          <w:szCs w:val="22"/>
          <w:lang w:eastAsia="sk-SK"/>
        </w:rPr>
        <w:t>txt</w:t>
      </w:r>
      <w:proofErr w:type="spellEnd"/>
      <w:r w:rsidRPr="00B10BC9">
        <w:rPr>
          <w:rFonts w:ascii="Arial Narrow" w:hAnsi="Arial Narrow"/>
          <w:color w:val="000000"/>
          <w:sz w:val="22"/>
          <w:szCs w:val="22"/>
          <w:lang w:eastAsia="sk-SK"/>
        </w:rPr>
        <w:t>, .</w:t>
      </w:r>
      <w:proofErr w:type="spellStart"/>
      <w:r w:rsidRPr="00B10BC9">
        <w:rPr>
          <w:rFonts w:ascii="Arial Narrow" w:hAnsi="Arial Narrow"/>
          <w:color w:val="000000"/>
          <w:sz w:val="22"/>
          <w:szCs w:val="22"/>
          <w:lang w:eastAsia="sk-SK"/>
        </w:rPr>
        <w:t>docx</w:t>
      </w:r>
      <w:proofErr w:type="spellEnd"/>
      <w:r w:rsidRPr="00B10BC9">
        <w:rPr>
          <w:rFonts w:ascii="Arial Narrow" w:hAnsi="Arial Narrow"/>
          <w:color w:val="000000"/>
          <w:sz w:val="22"/>
          <w:szCs w:val="22"/>
          <w:lang w:eastAsia="sk-SK"/>
        </w:rPr>
        <w:t xml:space="preserve">) pri textových súboroch, </w:t>
      </w:r>
    </w:p>
    <w:p w14:paraId="19E59018" w14:textId="77777777" w:rsidR="0057527C" w:rsidRPr="00B10BC9" w:rsidRDefault="0057527C" w:rsidP="0057527C">
      <w:pPr>
        <w:pStyle w:val="ListParagraph"/>
        <w:autoSpaceDE w:val="0"/>
        <w:autoSpaceDN w:val="0"/>
        <w:adjustRightInd w:val="0"/>
        <w:ind w:left="1440" w:firstLine="684"/>
        <w:rPr>
          <w:rFonts w:ascii="Arial Narrow" w:hAnsi="Arial Narrow"/>
          <w:color w:val="000000"/>
          <w:sz w:val="22"/>
          <w:szCs w:val="22"/>
          <w:lang w:eastAsia="sk-SK"/>
        </w:rPr>
      </w:pPr>
      <w:r w:rsidRPr="00B10BC9">
        <w:rPr>
          <w:rFonts w:ascii="Arial Narrow" w:hAnsi="Arial Narrow"/>
          <w:color w:val="000000"/>
          <w:sz w:val="22"/>
          <w:szCs w:val="22"/>
          <w:lang w:eastAsia="sk-SK"/>
        </w:rPr>
        <w:t>- (.</w:t>
      </w:r>
      <w:proofErr w:type="spellStart"/>
      <w:r w:rsidRPr="00B10BC9">
        <w:rPr>
          <w:rFonts w:ascii="Arial Narrow" w:hAnsi="Arial Narrow"/>
          <w:color w:val="000000"/>
          <w:sz w:val="22"/>
          <w:szCs w:val="22"/>
          <w:lang w:eastAsia="sk-SK"/>
        </w:rPr>
        <w:t>ods</w:t>
      </w:r>
      <w:proofErr w:type="spellEnd"/>
      <w:r w:rsidRPr="00B10BC9">
        <w:rPr>
          <w:rFonts w:ascii="Arial Narrow" w:hAnsi="Arial Narrow"/>
          <w:color w:val="000000"/>
          <w:sz w:val="22"/>
          <w:szCs w:val="22"/>
          <w:lang w:eastAsia="sk-SK"/>
        </w:rPr>
        <w:t>, .</w:t>
      </w:r>
      <w:proofErr w:type="spellStart"/>
      <w:r w:rsidRPr="00B10BC9">
        <w:rPr>
          <w:rFonts w:ascii="Arial Narrow" w:hAnsi="Arial Narrow"/>
          <w:color w:val="000000"/>
          <w:sz w:val="22"/>
          <w:szCs w:val="22"/>
          <w:lang w:eastAsia="sk-SK"/>
        </w:rPr>
        <w:t>xlsx</w:t>
      </w:r>
      <w:proofErr w:type="spellEnd"/>
      <w:r w:rsidRPr="00B10BC9">
        <w:rPr>
          <w:rFonts w:ascii="Arial Narrow" w:hAnsi="Arial Narrow"/>
          <w:color w:val="000000"/>
          <w:sz w:val="22"/>
          <w:szCs w:val="22"/>
          <w:lang w:eastAsia="sk-SK"/>
        </w:rPr>
        <w:t xml:space="preserve">) výstupy pri súboroch obsahujúcich tabuľky, </w:t>
      </w:r>
    </w:p>
    <w:p w14:paraId="16D5B393" w14:textId="77777777" w:rsidR="0057527C" w:rsidRPr="00B10BC9" w:rsidRDefault="0057527C" w:rsidP="0057527C">
      <w:pPr>
        <w:autoSpaceDE w:val="0"/>
        <w:autoSpaceDN w:val="0"/>
        <w:adjustRightInd w:val="0"/>
        <w:ind w:left="1416" w:firstLine="708"/>
        <w:rPr>
          <w:rFonts w:ascii="Arial Narrow" w:hAnsi="Arial Narrow"/>
          <w:color w:val="000000"/>
          <w:sz w:val="22"/>
          <w:szCs w:val="22"/>
          <w:lang w:val="sk-SK" w:eastAsia="sk-SK"/>
        </w:rPr>
      </w:pPr>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zip</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tar</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gz</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tgz</w:t>
      </w:r>
      <w:proofErr w:type="spellEnd"/>
      <w:r w:rsidRPr="00B10BC9">
        <w:rPr>
          <w:rFonts w:ascii="Arial Narrow" w:hAnsi="Arial Narrow"/>
          <w:color w:val="000000"/>
          <w:sz w:val="22"/>
          <w:szCs w:val="22"/>
          <w:lang w:val="sk-SK" w:eastAsia="sk-SK"/>
        </w:rPr>
        <w:t xml:space="preserve">, .tar.gz) pre kompresiu súborov, </w:t>
      </w:r>
    </w:p>
    <w:p w14:paraId="1F56D37D" w14:textId="77777777" w:rsidR="0057527C" w:rsidRPr="00B10BC9" w:rsidRDefault="0057527C" w:rsidP="0057527C">
      <w:pPr>
        <w:autoSpaceDE w:val="0"/>
        <w:autoSpaceDN w:val="0"/>
        <w:adjustRightInd w:val="0"/>
        <w:ind w:left="1416" w:firstLine="708"/>
        <w:jc w:val="both"/>
        <w:rPr>
          <w:rFonts w:ascii="Arial Narrow" w:hAnsi="Arial Narrow"/>
          <w:color w:val="000000"/>
          <w:sz w:val="22"/>
          <w:szCs w:val="22"/>
          <w:lang w:val="sk-SK"/>
        </w:rPr>
      </w:pPr>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gif</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jpg</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jpeg</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jpe</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jfif</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jfi</w:t>
      </w:r>
      <w:proofErr w:type="spellEnd"/>
      <w:r w:rsidRPr="00B10BC9">
        <w:rPr>
          <w:rFonts w:ascii="Arial Narrow" w:hAnsi="Arial Narrow"/>
          <w:color w:val="000000"/>
          <w:sz w:val="22"/>
          <w:szCs w:val="22"/>
          <w:lang w:val="sk-SK" w:eastAsia="sk-SK"/>
        </w:rPr>
        <w:t xml:space="preserve">, </w:t>
      </w:r>
      <w:proofErr w:type="spellStart"/>
      <w:r w:rsidRPr="00B10BC9">
        <w:rPr>
          <w:rFonts w:ascii="Arial Narrow" w:hAnsi="Arial Narrow"/>
          <w:color w:val="000000"/>
          <w:sz w:val="22"/>
          <w:szCs w:val="22"/>
          <w:lang w:val="sk-SK" w:eastAsia="sk-SK"/>
        </w:rPr>
        <w:t>jif</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tif</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fiff</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svg</w:t>
      </w:r>
      <w:proofErr w:type="spellEnd"/>
      <w:r w:rsidRPr="00B10BC9">
        <w:rPr>
          <w:rFonts w:ascii="Arial Narrow" w:hAnsi="Arial Narrow"/>
          <w:color w:val="000000"/>
          <w:sz w:val="22"/>
          <w:szCs w:val="22"/>
          <w:lang w:val="sk-SK" w:eastAsia="sk-SK"/>
        </w:rPr>
        <w:t>, .</w:t>
      </w:r>
      <w:proofErr w:type="spellStart"/>
      <w:r w:rsidRPr="00B10BC9">
        <w:rPr>
          <w:rFonts w:ascii="Arial Narrow" w:hAnsi="Arial Narrow"/>
          <w:color w:val="000000"/>
          <w:sz w:val="22"/>
          <w:szCs w:val="22"/>
          <w:lang w:val="sk-SK" w:eastAsia="sk-SK"/>
        </w:rPr>
        <w:t>png</w:t>
      </w:r>
      <w:proofErr w:type="spellEnd"/>
      <w:r w:rsidRPr="00B10BC9">
        <w:rPr>
          <w:rFonts w:ascii="Arial Narrow" w:hAnsi="Arial Narrow"/>
          <w:color w:val="000000"/>
          <w:sz w:val="22"/>
          <w:szCs w:val="22"/>
          <w:lang w:val="sk-SK" w:eastAsia="sk-SK"/>
        </w:rPr>
        <w:t>) pri grafických súboroch.</w:t>
      </w:r>
    </w:p>
    <w:p w14:paraId="60FC2804" w14:textId="77777777" w:rsidR="0057527C" w:rsidRPr="00B10BC9" w:rsidRDefault="0057527C" w:rsidP="0057527C">
      <w:pPr>
        <w:pStyle w:val="ListParagraph"/>
        <w:autoSpaceDE w:val="0"/>
        <w:autoSpaceDN w:val="0"/>
        <w:adjustRightInd w:val="0"/>
        <w:spacing w:before="120" w:line="24" w:lineRule="atLeast"/>
        <w:ind w:left="1440"/>
        <w:jc w:val="both"/>
        <w:rPr>
          <w:rFonts w:ascii="Arial Narrow" w:hAnsi="Arial Narrow" w:cstheme="minorHAnsi"/>
          <w:color w:val="000000"/>
          <w:sz w:val="22"/>
          <w:szCs w:val="22"/>
          <w:lang w:eastAsia="en-US"/>
        </w:rPr>
      </w:pPr>
    </w:p>
    <w:p w14:paraId="449817D7" w14:textId="74AFCE6D" w:rsidR="0057527C" w:rsidRPr="00B10BC9" w:rsidRDefault="00765A85" w:rsidP="0057527C">
      <w:pPr>
        <w:autoSpaceDE w:val="0"/>
        <w:autoSpaceDN w:val="0"/>
        <w:adjustRightInd w:val="0"/>
        <w:spacing w:before="120" w:line="24" w:lineRule="atLeast"/>
        <w:ind w:left="714"/>
        <w:rPr>
          <w:rFonts w:ascii="Arial Narrow" w:hAnsi="Arial Narrow" w:cstheme="minorHAnsi"/>
          <w:color w:val="000000"/>
          <w:sz w:val="22"/>
          <w:szCs w:val="22"/>
          <w:lang w:val="sk-SK"/>
        </w:rPr>
      </w:pPr>
      <w:r w:rsidRPr="00B10BC9">
        <w:rPr>
          <w:rFonts w:ascii="Arial Narrow" w:hAnsi="Arial Narrow" w:cstheme="minorHAnsi"/>
          <w:color w:val="000000"/>
          <w:sz w:val="22"/>
          <w:szCs w:val="22"/>
          <w:lang w:val="sk-SK"/>
        </w:rPr>
        <w:t xml:space="preserve">Verejný obstarávateľ </w:t>
      </w:r>
      <w:r w:rsidR="0057527C" w:rsidRPr="00B10BC9">
        <w:rPr>
          <w:rFonts w:ascii="Arial Narrow" w:hAnsi="Arial Narrow" w:cstheme="minorHAnsi"/>
          <w:color w:val="000000"/>
          <w:sz w:val="22"/>
          <w:szCs w:val="22"/>
          <w:lang w:val="sk-SK"/>
        </w:rPr>
        <w:t xml:space="preserve">podľa § </w:t>
      </w:r>
      <w:r w:rsidRPr="00B10BC9">
        <w:rPr>
          <w:rFonts w:ascii="Arial Narrow" w:hAnsi="Arial Narrow" w:cstheme="minorHAnsi"/>
          <w:color w:val="000000"/>
          <w:sz w:val="22"/>
          <w:szCs w:val="22"/>
          <w:lang w:val="sk-SK"/>
        </w:rPr>
        <w:t>7</w:t>
      </w:r>
      <w:r w:rsidR="0057527C" w:rsidRPr="00B10BC9">
        <w:rPr>
          <w:rFonts w:ascii="Arial Narrow" w:hAnsi="Arial Narrow" w:cstheme="minorHAnsi"/>
          <w:color w:val="000000"/>
          <w:sz w:val="22"/>
          <w:szCs w:val="22"/>
          <w:lang w:val="sk-SK"/>
        </w:rPr>
        <w:t xml:space="preserve"> požaduje predloženie ponuky </w:t>
      </w:r>
      <w:r w:rsidR="0057527C" w:rsidRPr="00B10BC9">
        <w:rPr>
          <w:rFonts w:ascii="Arial Narrow" w:hAnsi="Arial Narrow" w:cstheme="minorHAnsi"/>
          <w:color w:val="000000"/>
          <w:sz w:val="22"/>
          <w:szCs w:val="22"/>
          <w:u w:val="single"/>
          <w:lang w:val="sk-SK"/>
        </w:rPr>
        <w:t>v jednom vyhotovení</w:t>
      </w:r>
      <w:r w:rsidR="0057527C" w:rsidRPr="00B10BC9">
        <w:rPr>
          <w:rFonts w:ascii="Arial Narrow" w:hAnsi="Arial Narrow" w:cstheme="minorHAnsi"/>
          <w:color w:val="000000"/>
          <w:sz w:val="22"/>
          <w:szCs w:val="22"/>
          <w:lang w:val="sk-SK"/>
        </w:rPr>
        <w:t xml:space="preserve">. </w:t>
      </w:r>
    </w:p>
    <w:p w14:paraId="19D76CA6" w14:textId="32B31A24" w:rsidR="0057527C" w:rsidRPr="00B10BC9" w:rsidRDefault="00765A85" w:rsidP="0057527C">
      <w:pPr>
        <w:autoSpaceDE w:val="0"/>
        <w:autoSpaceDN w:val="0"/>
        <w:adjustRightInd w:val="0"/>
        <w:spacing w:before="120" w:line="24" w:lineRule="atLeast"/>
        <w:ind w:left="714"/>
        <w:rPr>
          <w:rFonts w:ascii="Arial Narrow" w:hAnsi="Arial Narrow" w:cstheme="minorHAnsi"/>
          <w:color w:val="000000"/>
          <w:sz w:val="22"/>
          <w:szCs w:val="22"/>
          <w:lang w:val="sk-SK"/>
        </w:rPr>
      </w:pPr>
      <w:r w:rsidRPr="00B10BC9">
        <w:rPr>
          <w:rFonts w:ascii="Arial Narrow" w:hAnsi="Arial Narrow" w:cstheme="minorHAnsi"/>
          <w:color w:val="000000"/>
          <w:sz w:val="22"/>
          <w:szCs w:val="22"/>
          <w:lang w:val="sk-SK"/>
        </w:rPr>
        <w:t>Verejný obstarávateľ</w:t>
      </w:r>
      <w:r w:rsidR="0057527C" w:rsidRPr="00B10BC9">
        <w:rPr>
          <w:rFonts w:ascii="Arial Narrow" w:hAnsi="Arial Narrow" w:cstheme="minorHAnsi"/>
          <w:color w:val="000000"/>
          <w:sz w:val="22"/>
          <w:szCs w:val="22"/>
          <w:lang w:val="sk-SK"/>
        </w:rPr>
        <w:t xml:space="preserve"> podľa § </w:t>
      </w:r>
      <w:r w:rsidRPr="00B10BC9">
        <w:rPr>
          <w:rFonts w:ascii="Arial Narrow" w:hAnsi="Arial Narrow" w:cstheme="minorHAnsi"/>
          <w:color w:val="000000"/>
          <w:sz w:val="22"/>
          <w:szCs w:val="22"/>
          <w:lang w:val="sk-SK"/>
        </w:rPr>
        <w:t>7</w:t>
      </w:r>
      <w:r w:rsidR="0057527C" w:rsidRPr="00B10BC9">
        <w:rPr>
          <w:rFonts w:ascii="Arial Narrow" w:hAnsi="Arial Narrow" w:cstheme="minorHAnsi"/>
          <w:color w:val="000000"/>
          <w:sz w:val="22"/>
          <w:szCs w:val="22"/>
          <w:lang w:val="sk-SK"/>
        </w:rPr>
        <w:t xml:space="preserve">  </w:t>
      </w:r>
      <w:r w:rsidR="0057527C" w:rsidRPr="00B10BC9">
        <w:rPr>
          <w:rFonts w:ascii="Arial Narrow" w:hAnsi="Arial Narrow" w:cstheme="minorHAnsi"/>
          <w:color w:val="000000"/>
          <w:sz w:val="22"/>
          <w:szCs w:val="22"/>
          <w:u w:val="single"/>
          <w:lang w:val="sk-SK"/>
        </w:rPr>
        <w:t>neumožňuje</w:t>
      </w:r>
      <w:r w:rsidR="0057527C" w:rsidRPr="00B10BC9">
        <w:rPr>
          <w:rFonts w:ascii="Arial Narrow" w:hAnsi="Arial Narrow" w:cstheme="minorHAnsi"/>
          <w:color w:val="000000"/>
          <w:sz w:val="22"/>
          <w:szCs w:val="22"/>
          <w:lang w:val="sk-SK"/>
        </w:rPr>
        <w:t xml:space="preserve"> predloženie variantného riešenia. </w:t>
      </w:r>
    </w:p>
    <w:p w14:paraId="786FD21A" w14:textId="77777777" w:rsidR="0057527C" w:rsidRPr="00B10BC9" w:rsidRDefault="0057527C" w:rsidP="0057527C">
      <w:pPr>
        <w:autoSpaceDE w:val="0"/>
        <w:autoSpaceDN w:val="0"/>
        <w:adjustRightInd w:val="0"/>
        <w:spacing w:before="120" w:line="24" w:lineRule="atLeast"/>
        <w:ind w:left="714"/>
        <w:rPr>
          <w:rFonts w:ascii="Arial Narrow" w:hAnsi="Arial Narrow"/>
          <w:sz w:val="22"/>
          <w:szCs w:val="22"/>
          <w:lang w:val="sk-SK"/>
        </w:rPr>
      </w:pPr>
      <w:r w:rsidRPr="00B10BC9">
        <w:rPr>
          <w:rFonts w:ascii="Arial Narrow" w:hAnsi="Arial Narrow"/>
          <w:sz w:val="22"/>
          <w:szCs w:val="22"/>
          <w:lang w:val="sk-SK"/>
        </w:rPr>
        <w:t>Uchádzač môže predložiť iba jednu ponuku.</w:t>
      </w:r>
    </w:p>
    <w:p w14:paraId="74DC1951" w14:textId="77777777" w:rsidR="0057527C" w:rsidRPr="00B10BC9" w:rsidRDefault="0057527C" w:rsidP="0057527C">
      <w:pPr>
        <w:ind w:firstLine="708"/>
        <w:jc w:val="both"/>
        <w:rPr>
          <w:rFonts w:ascii="Arial Narrow" w:hAnsi="Arial Narrow"/>
          <w:sz w:val="22"/>
          <w:szCs w:val="22"/>
          <w:lang w:val="sk-SK"/>
        </w:rPr>
      </w:pPr>
    </w:p>
    <w:p w14:paraId="3AC42B97" w14:textId="131F009A" w:rsidR="0057527C" w:rsidRPr="00B10BC9" w:rsidRDefault="0057527C" w:rsidP="0057527C">
      <w:pPr>
        <w:ind w:left="708"/>
        <w:jc w:val="both"/>
        <w:rPr>
          <w:rFonts w:ascii="Arial Narrow" w:hAnsi="Arial Narrow"/>
          <w:sz w:val="22"/>
          <w:szCs w:val="22"/>
          <w:lang w:val="sk-SK"/>
        </w:rPr>
      </w:pPr>
      <w:r w:rsidRPr="00B10BC9">
        <w:rPr>
          <w:rFonts w:ascii="Arial Narrow" w:hAnsi="Arial Narrow"/>
          <w:sz w:val="22"/>
          <w:szCs w:val="22"/>
          <w:lang w:val="sk-SK"/>
        </w:rPr>
        <w:t xml:space="preserve">Ak ponuka uchádzača </w:t>
      </w:r>
      <w:r w:rsidRPr="00B10BC9">
        <w:rPr>
          <w:rFonts w:ascii="Arial Narrow" w:hAnsi="Arial Narrow"/>
          <w:sz w:val="22"/>
          <w:szCs w:val="22"/>
          <w:u w:val="single"/>
          <w:lang w:val="sk-SK"/>
        </w:rPr>
        <w:t>obsahuje osobné údaje</w:t>
      </w:r>
      <w:r w:rsidRPr="00B10BC9">
        <w:rPr>
          <w:rFonts w:ascii="Arial Narrow" w:hAnsi="Arial Narrow"/>
          <w:sz w:val="22"/>
          <w:szCs w:val="22"/>
          <w:lang w:val="sk-SK"/>
        </w:rPr>
        <w:t xml:space="preserve">, uchádzač je povinný postupovať v súlade s aktuálne platným znením zákona o ochrane osobných údajov (predložiť súhlas dotknutých osôb so spracovaním osobných údajov zo strany </w:t>
      </w:r>
      <w:r w:rsidR="00EB4893" w:rsidRPr="00B10BC9">
        <w:rPr>
          <w:rFonts w:ascii="Arial Narrow" w:hAnsi="Arial Narrow"/>
          <w:sz w:val="22"/>
          <w:szCs w:val="22"/>
          <w:lang w:val="sk-SK"/>
        </w:rPr>
        <w:t>verejného obstarávateľa</w:t>
      </w:r>
      <w:r w:rsidRPr="00B10BC9">
        <w:rPr>
          <w:rFonts w:ascii="Arial Narrow" w:hAnsi="Arial Narrow"/>
          <w:sz w:val="22"/>
          <w:szCs w:val="22"/>
          <w:lang w:val="sk-SK"/>
        </w:rPr>
        <w:t xml:space="preserve"> podľa § </w:t>
      </w:r>
      <w:r w:rsidR="00EB4893" w:rsidRPr="00B10BC9">
        <w:rPr>
          <w:rFonts w:ascii="Arial Narrow" w:hAnsi="Arial Narrow"/>
          <w:sz w:val="22"/>
          <w:szCs w:val="22"/>
          <w:lang w:val="sk-SK"/>
        </w:rPr>
        <w:t>7</w:t>
      </w:r>
      <w:r w:rsidRPr="00B10BC9">
        <w:rPr>
          <w:rFonts w:ascii="Arial Narrow" w:hAnsi="Arial Narrow"/>
          <w:sz w:val="22"/>
          <w:szCs w:val="22"/>
          <w:lang w:val="sk-SK"/>
        </w:rPr>
        <w:t xml:space="preserve">). </w:t>
      </w:r>
    </w:p>
    <w:p w14:paraId="12C920BE" w14:textId="77777777" w:rsidR="0057527C" w:rsidRPr="00B10BC9" w:rsidRDefault="0057527C" w:rsidP="0057527C">
      <w:pPr>
        <w:ind w:left="708"/>
        <w:jc w:val="both"/>
        <w:rPr>
          <w:rFonts w:ascii="Arial Narrow" w:hAnsi="Arial Narrow"/>
          <w:sz w:val="22"/>
          <w:szCs w:val="22"/>
          <w:lang w:val="sk-SK"/>
        </w:rPr>
      </w:pPr>
    </w:p>
    <w:p w14:paraId="48F9C72E" w14:textId="0A140703" w:rsidR="0057527C" w:rsidRPr="00B10BC9" w:rsidRDefault="00EB4893" w:rsidP="0057527C">
      <w:pPr>
        <w:ind w:left="708"/>
        <w:jc w:val="both"/>
        <w:rPr>
          <w:rFonts w:ascii="Arial Narrow" w:hAnsi="Arial Narrow"/>
          <w:sz w:val="22"/>
          <w:szCs w:val="22"/>
          <w:u w:val="single"/>
          <w:lang w:val="sk-SK"/>
        </w:rPr>
      </w:pPr>
      <w:r w:rsidRPr="00B10BC9">
        <w:rPr>
          <w:rFonts w:ascii="Arial Narrow" w:hAnsi="Arial Narrow"/>
          <w:sz w:val="22"/>
          <w:szCs w:val="22"/>
          <w:u w:val="single"/>
          <w:lang w:val="sk-SK"/>
        </w:rPr>
        <w:t>Verejný obstarávateľ</w:t>
      </w:r>
      <w:r w:rsidR="0057527C" w:rsidRPr="00B10BC9">
        <w:rPr>
          <w:rFonts w:ascii="Arial Narrow" w:hAnsi="Arial Narrow"/>
          <w:sz w:val="22"/>
          <w:szCs w:val="22"/>
          <w:u w:val="single"/>
          <w:lang w:val="sk-SK"/>
        </w:rPr>
        <w:t xml:space="preserve"> podľa § </w:t>
      </w:r>
      <w:r w:rsidRPr="00B10BC9">
        <w:rPr>
          <w:rFonts w:ascii="Arial Narrow" w:hAnsi="Arial Narrow"/>
          <w:sz w:val="22"/>
          <w:szCs w:val="22"/>
          <w:u w:val="single"/>
          <w:lang w:val="sk-SK"/>
        </w:rPr>
        <w:t>7</w:t>
      </w:r>
      <w:r w:rsidR="0057527C" w:rsidRPr="00B10BC9">
        <w:rPr>
          <w:rFonts w:ascii="Arial Narrow" w:hAnsi="Arial Narrow"/>
          <w:sz w:val="22"/>
          <w:szCs w:val="22"/>
          <w:u w:val="single"/>
          <w:lang w:val="sk-SK"/>
        </w:rPr>
        <w:t xml:space="preserve"> ukladá uchádzačom nasledovné povinnosti zamerané na ochranu dôverných informácií:</w:t>
      </w:r>
    </w:p>
    <w:p w14:paraId="315B055B" w14:textId="61C30B59" w:rsidR="0057527C" w:rsidRPr="00B10BC9" w:rsidRDefault="0057527C" w:rsidP="0057527C">
      <w:pPr>
        <w:ind w:left="708"/>
        <w:jc w:val="both"/>
        <w:rPr>
          <w:rFonts w:ascii="Arial Narrow" w:hAnsi="Arial Narrow"/>
          <w:sz w:val="22"/>
          <w:szCs w:val="22"/>
          <w:lang w:val="sk-SK"/>
        </w:rPr>
      </w:pPr>
      <w:r w:rsidRPr="00B10BC9">
        <w:rPr>
          <w:rFonts w:ascii="Arial Narrow" w:hAnsi="Arial Narrow"/>
          <w:sz w:val="22"/>
          <w:szCs w:val="22"/>
          <w:lang w:val="sk-SK"/>
        </w:rPr>
        <w:t xml:space="preserve">Uchádzač vo svojej ponuke jednoznačne označí doklady a dokumenty (resp. ich časti), ktoré považuje za dôverné informácie.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EB4893" w:rsidRPr="00B10BC9">
        <w:rPr>
          <w:rFonts w:ascii="Arial Narrow" w:hAnsi="Arial Narrow"/>
          <w:sz w:val="22"/>
          <w:szCs w:val="22"/>
          <w:lang w:val="sk-SK"/>
        </w:rPr>
        <w:t>Verejný obstarávateľ</w:t>
      </w:r>
      <w:r w:rsidRPr="00B10BC9">
        <w:rPr>
          <w:rFonts w:ascii="Arial Narrow" w:hAnsi="Arial Narrow"/>
          <w:sz w:val="22"/>
          <w:szCs w:val="22"/>
          <w:lang w:val="sk-SK"/>
        </w:rPr>
        <w:t xml:space="preserve"> podľa § </w:t>
      </w:r>
      <w:r w:rsidR="00EB4893" w:rsidRPr="00B10BC9">
        <w:rPr>
          <w:rFonts w:ascii="Arial Narrow" w:hAnsi="Arial Narrow"/>
          <w:sz w:val="22"/>
          <w:szCs w:val="22"/>
          <w:lang w:val="sk-SK"/>
        </w:rPr>
        <w:t>7</w:t>
      </w:r>
      <w:r w:rsidRPr="00B10BC9">
        <w:rPr>
          <w:rFonts w:ascii="Arial Narrow" w:hAnsi="Arial Narrow"/>
          <w:sz w:val="22"/>
          <w:szCs w:val="22"/>
          <w:lang w:val="sk-SK"/>
        </w:rPr>
        <w:t xml:space="preserve"> je povinn</w:t>
      </w:r>
      <w:r w:rsidR="00EB4893" w:rsidRPr="00B10BC9">
        <w:rPr>
          <w:rFonts w:ascii="Arial Narrow" w:hAnsi="Arial Narrow"/>
          <w:sz w:val="22"/>
          <w:szCs w:val="22"/>
          <w:lang w:val="sk-SK"/>
        </w:rPr>
        <w:t>ý</w:t>
      </w:r>
      <w:r w:rsidRPr="00B10BC9">
        <w:rPr>
          <w:rFonts w:ascii="Arial Narrow" w:hAnsi="Arial Narrow"/>
          <w:sz w:val="22"/>
          <w:szCs w:val="22"/>
          <w:lang w:val="sk-SK"/>
        </w:rPr>
        <w:t xml:space="preserve"> zachovávať mlčanlivosť o informáciách označených ako dôverné.  Týmto nie sú dotknuté ustanovenia zákona, ukladajúce povinnosť </w:t>
      </w:r>
      <w:r w:rsidR="00EB4893" w:rsidRPr="00B10BC9">
        <w:rPr>
          <w:rFonts w:ascii="Arial Narrow" w:hAnsi="Arial Narrow"/>
          <w:sz w:val="22"/>
          <w:szCs w:val="22"/>
          <w:lang w:val="sk-SK"/>
        </w:rPr>
        <w:t xml:space="preserve">verejnému </w:t>
      </w:r>
      <w:r w:rsidR="00EB4893" w:rsidRPr="00B10BC9">
        <w:rPr>
          <w:rFonts w:ascii="Arial Narrow" w:hAnsi="Arial Narrow"/>
          <w:sz w:val="22"/>
          <w:szCs w:val="22"/>
          <w:lang w:val="sk-SK"/>
        </w:rPr>
        <w:lastRenderedPageBreak/>
        <w:t>obstarávateľovi</w:t>
      </w:r>
      <w:r w:rsidRPr="00B10BC9">
        <w:rPr>
          <w:rFonts w:ascii="Arial Narrow" w:hAnsi="Arial Narrow"/>
          <w:sz w:val="22"/>
          <w:szCs w:val="22"/>
          <w:lang w:val="sk-SK"/>
        </w:rPr>
        <w:t xml:space="preserve"> podľa § </w:t>
      </w:r>
      <w:r w:rsidR="00EB4893" w:rsidRPr="00B10BC9">
        <w:rPr>
          <w:rFonts w:ascii="Arial Narrow" w:hAnsi="Arial Narrow"/>
          <w:sz w:val="22"/>
          <w:szCs w:val="22"/>
          <w:lang w:val="sk-SK"/>
        </w:rPr>
        <w:t>7</w:t>
      </w:r>
      <w:r w:rsidRPr="00B10BC9">
        <w:rPr>
          <w:rFonts w:ascii="Arial Narrow" w:hAnsi="Arial Narrow"/>
          <w:sz w:val="22"/>
          <w:szCs w:val="22"/>
          <w:lang w:val="sk-SK"/>
        </w:rPr>
        <w:t xml:space="preserve"> oznamovať či zasielať úradu dokumenty a iné oznámenia, ako ani ustanovenia ukladajúce </w:t>
      </w:r>
      <w:r w:rsidR="00EB4893" w:rsidRPr="00B10BC9">
        <w:rPr>
          <w:rFonts w:ascii="Arial Narrow" w:hAnsi="Arial Narrow"/>
          <w:sz w:val="22"/>
          <w:szCs w:val="22"/>
          <w:lang w:val="sk-SK"/>
        </w:rPr>
        <w:t>verejnému obstarávateľovi</w:t>
      </w:r>
      <w:r w:rsidRPr="00B10BC9">
        <w:rPr>
          <w:rFonts w:ascii="Arial Narrow" w:hAnsi="Arial Narrow"/>
          <w:sz w:val="22"/>
          <w:szCs w:val="22"/>
          <w:lang w:val="sk-SK"/>
        </w:rPr>
        <w:t xml:space="preserve"> podľa § </w:t>
      </w:r>
      <w:r w:rsidR="00EB4893" w:rsidRPr="00B10BC9">
        <w:rPr>
          <w:rFonts w:ascii="Arial Narrow" w:hAnsi="Arial Narrow"/>
          <w:sz w:val="22"/>
          <w:szCs w:val="22"/>
          <w:lang w:val="sk-SK"/>
        </w:rPr>
        <w:t>7</w:t>
      </w:r>
      <w:r w:rsidRPr="00B10BC9">
        <w:rPr>
          <w:rFonts w:ascii="Arial Narrow" w:hAnsi="Arial Narrow"/>
          <w:sz w:val="22"/>
          <w:szCs w:val="22"/>
          <w:lang w:val="sk-SK"/>
        </w:rPr>
        <w:t xml:space="preserve"> a úradu zverejňovať dokumenty a iné oznámenia podľa zákona a tiež povinnosti zverejňovania zmlúv/objednávok podľa osobitného predpisu.</w:t>
      </w:r>
    </w:p>
    <w:p w14:paraId="0BE93F24" w14:textId="77777777" w:rsidR="00A47046" w:rsidRPr="00B10BC9" w:rsidRDefault="00A47046" w:rsidP="0057527C">
      <w:pPr>
        <w:ind w:left="708"/>
        <w:jc w:val="both"/>
        <w:rPr>
          <w:rFonts w:ascii="Arial Narrow" w:hAnsi="Arial Narrow"/>
          <w:sz w:val="22"/>
          <w:szCs w:val="22"/>
          <w:lang w:val="sk-SK"/>
        </w:rPr>
      </w:pPr>
    </w:p>
    <w:p w14:paraId="0E27FBB5" w14:textId="77777777" w:rsidR="00A47046" w:rsidRPr="00B10BC9" w:rsidRDefault="00A47046" w:rsidP="00A47046">
      <w:pPr>
        <w:pStyle w:val="ListParagraph"/>
        <w:numPr>
          <w:ilvl w:val="0"/>
          <w:numId w:val="2"/>
        </w:numPr>
        <w:autoSpaceDE w:val="0"/>
        <w:autoSpaceDN w:val="0"/>
        <w:adjustRightInd w:val="0"/>
        <w:contextualSpacing w:val="0"/>
        <w:rPr>
          <w:rFonts w:ascii="Arial Narrow" w:hAnsi="Arial Narrow" w:cstheme="minorHAnsi"/>
          <w:color w:val="000000"/>
          <w:sz w:val="22"/>
          <w:szCs w:val="22"/>
        </w:rPr>
      </w:pPr>
      <w:r w:rsidRPr="00B10BC9">
        <w:rPr>
          <w:rFonts w:ascii="Arial Narrow" w:hAnsi="Arial Narrow" w:cstheme="minorHAnsi"/>
          <w:b/>
          <w:bCs/>
          <w:color w:val="000000"/>
          <w:sz w:val="22"/>
          <w:szCs w:val="22"/>
        </w:rPr>
        <w:t xml:space="preserve">Jazyk, v ktorom možno predkladať ponuky: </w:t>
      </w:r>
    </w:p>
    <w:p w14:paraId="2EF00800" w14:textId="77777777" w:rsidR="00A47046" w:rsidRPr="00B10BC9" w:rsidRDefault="00A47046" w:rsidP="00A47046">
      <w:pPr>
        <w:pStyle w:val="NoSpacing"/>
        <w:ind w:left="360"/>
        <w:jc w:val="both"/>
        <w:rPr>
          <w:rFonts w:ascii="Arial Narrow" w:hAnsi="Arial Narrow"/>
          <w:sz w:val="22"/>
        </w:rPr>
      </w:pPr>
      <w:r w:rsidRPr="00B10BC9">
        <w:rPr>
          <w:rFonts w:ascii="Arial Narrow" w:hAnsi="Arial Narrow"/>
          <w:sz w:val="22"/>
        </w:rPr>
        <w:t>Štátny jazyk, slovenský jazyk. Ak je doklad alebo dokument vyhotovený v cudzom jazyku, predkladá sa spolu s jeho úradným prekladom do štátneho jazyka; to neplatí pre ponuky, doklady a dokumenty vyhotovené v českom jazyku.</w:t>
      </w:r>
    </w:p>
    <w:p w14:paraId="496FB926" w14:textId="77777777" w:rsidR="00A47046" w:rsidRPr="00B10BC9" w:rsidRDefault="00A47046" w:rsidP="00A47046">
      <w:pPr>
        <w:pStyle w:val="NoSpacing"/>
        <w:ind w:left="714"/>
        <w:jc w:val="both"/>
        <w:rPr>
          <w:rFonts w:ascii="Arial Narrow" w:hAnsi="Arial Narrow"/>
          <w:sz w:val="22"/>
        </w:rPr>
      </w:pPr>
      <w:r w:rsidRPr="00B10BC9">
        <w:rPr>
          <w:rFonts w:ascii="Arial Narrow" w:hAnsi="Arial Narrow"/>
          <w:sz w:val="22"/>
        </w:rPr>
        <w:t xml:space="preserve">    </w:t>
      </w:r>
    </w:p>
    <w:p w14:paraId="5E1EB5C7" w14:textId="77777777" w:rsidR="00A47046" w:rsidRPr="00B10BC9" w:rsidRDefault="00A47046" w:rsidP="00A47046">
      <w:pPr>
        <w:pStyle w:val="ListParagraph"/>
        <w:numPr>
          <w:ilvl w:val="0"/>
          <w:numId w:val="2"/>
        </w:numPr>
        <w:tabs>
          <w:tab w:val="clear" w:pos="360"/>
          <w:tab w:val="num" w:pos="0"/>
        </w:tabs>
        <w:autoSpaceDE w:val="0"/>
        <w:autoSpaceDN w:val="0"/>
        <w:adjustRightInd w:val="0"/>
        <w:spacing w:before="120" w:line="24" w:lineRule="atLeast"/>
        <w:contextualSpacing w:val="0"/>
        <w:jc w:val="both"/>
        <w:rPr>
          <w:rFonts w:ascii="Arial Narrow" w:hAnsi="Arial Narrow" w:cstheme="minorHAnsi"/>
          <w:color w:val="000000"/>
          <w:sz w:val="22"/>
          <w:szCs w:val="22"/>
        </w:rPr>
      </w:pPr>
      <w:r w:rsidRPr="00B10BC9">
        <w:rPr>
          <w:rFonts w:ascii="Arial Narrow" w:hAnsi="Arial Narrow" w:cstheme="minorHAnsi"/>
          <w:b/>
          <w:bCs/>
          <w:color w:val="000000"/>
          <w:sz w:val="22"/>
          <w:szCs w:val="22"/>
        </w:rPr>
        <w:t>Označenie cenovej ponuky</w:t>
      </w:r>
    </w:p>
    <w:p w14:paraId="5B307E5D" w14:textId="491BDB4B" w:rsidR="00A47046" w:rsidRPr="00B10BC9" w:rsidRDefault="00A47046" w:rsidP="0070521D">
      <w:pPr>
        <w:suppressAutoHyphens/>
        <w:ind w:left="360"/>
        <w:jc w:val="both"/>
        <w:rPr>
          <w:rFonts w:ascii="Arial Narrow" w:eastAsia="Arial Narrow" w:hAnsi="Arial Narrow" w:cs="Arial Narrow"/>
          <w:sz w:val="22"/>
          <w:szCs w:val="22"/>
          <w:u w:val="single"/>
          <w:lang w:val="sk-SK"/>
        </w:rPr>
      </w:pPr>
      <w:r w:rsidRPr="00B10BC9">
        <w:rPr>
          <w:rFonts w:ascii="Arial Narrow" w:hAnsi="Arial Narrow" w:cs="Arial"/>
          <w:sz w:val="22"/>
          <w:szCs w:val="22"/>
          <w:lang w:val="sk-SK"/>
        </w:rPr>
        <w:t xml:space="preserve">Cenová ponuka predložená prostredníctvom pošty, kuriérom alebo osobne musí byť v uzatvorenej obálke. Na obálke bude uvedená </w:t>
      </w:r>
      <w:r w:rsidRPr="00B10BC9">
        <w:rPr>
          <w:rFonts w:ascii="Arial Narrow" w:hAnsi="Arial Narrow" w:cs="Arial"/>
          <w:color w:val="FF0000"/>
          <w:sz w:val="22"/>
          <w:szCs w:val="22"/>
          <w:lang w:val="sk-SK"/>
        </w:rPr>
        <w:t>kompletná adresa  odosielateľa (uchádzača)</w:t>
      </w:r>
      <w:r w:rsidRPr="00B10BC9">
        <w:rPr>
          <w:rFonts w:ascii="Arial Narrow" w:hAnsi="Arial Narrow" w:cs="Arial"/>
          <w:sz w:val="22"/>
          <w:szCs w:val="22"/>
          <w:lang w:val="sk-SK"/>
        </w:rPr>
        <w:t xml:space="preserve"> a </w:t>
      </w:r>
      <w:r w:rsidRPr="00B10BC9">
        <w:rPr>
          <w:rFonts w:ascii="Arial Narrow" w:hAnsi="Arial Narrow" w:cs="Arial"/>
          <w:color w:val="FF0000"/>
          <w:sz w:val="22"/>
          <w:szCs w:val="22"/>
          <w:lang w:val="sk-SK"/>
        </w:rPr>
        <w:t>kompletná adresa kontaktnej osoby pre verejné obstarávanie</w:t>
      </w:r>
      <w:r w:rsidR="00BA2975" w:rsidRPr="00B10BC9">
        <w:rPr>
          <w:rFonts w:ascii="Arial Narrow" w:hAnsi="Arial Narrow" w:cs="Arial"/>
          <w:color w:val="FF0000"/>
          <w:sz w:val="22"/>
          <w:szCs w:val="22"/>
          <w:lang w:val="sk-SK"/>
        </w:rPr>
        <w:t xml:space="preserve"> </w:t>
      </w:r>
      <w:r w:rsidRPr="00B10BC9">
        <w:rPr>
          <w:rFonts w:ascii="Arial Narrow" w:hAnsi="Arial Narrow" w:cs="Arial"/>
          <w:color w:val="FF0000"/>
          <w:sz w:val="22"/>
          <w:szCs w:val="22"/>
          <w:lang w:val="sk-SK"/>
        </w:rPr>
        <w:t>(v súlade s bodom č. 1A tejto výzvy).</w:t>
      </w:r>
      <w:r w:rsidRPr="00B10BC9">
        <w:rPr>
          <w:rFonts w:ascii="Arial Narrow" w:hAnsi="Arial Narrow" w:cs="Arial"/>
          <w:sz w:val="22"/>
          <w:szCs w:val="22"/>
          <w:lang w:val="sk-SK"/>
        </w:rPr>
        <w:t xml:space="preserve"> Zároveň uzatvorená obálka bude označená heslom: </w:t>
      </w:r>
      <w:r w:rsidRPr="00B10BC9">
        <w:rPr>
          <w:rFonts w:ascii="Arial Narrow" w:hAnsi="Arial Narrow" w:cs="Arial"/>
          <w:sz w:val="22"/>
          <w:szCs w:val="22"/>
          <w:u w:val="single"/>
          <w:lang w:val="sk-SK"/>
        </w:rPr>
        <w:t>„</w:t>
      </w:r>
      <w:r w:rsidRPr="00B10BC9">
        <w:rPr>
          <w:rFonts w:ascii="Arial Narrow" w:hAnsi="Arial Narrow" w:cs="Arial"/>
          <w:b/>
          <w:sz w:val="22"/>
          <w:szCs w:val="22"/>
          <w:u w:val="single"/>
          <w:lang w:val="sk-SK"/>
        </w:rPr>
        <w:t xml:space="preserve">NEOTVÁRAŤ- </w:t>
      </w:r>
      <w:r w:rsidR="00831107" w:rsidRPr="00B10BC9">
        <w:rPr>
          <w:rFonts w:ascii="Arial Narrow" w:hAnsi="Arial Narrow" w:cs="Arial"/>
          <w:b/>
          <w:bCs/>
          <w:color w:val="000000"/>
          <w:sz w:val="22"/>
          <w:szCs w:val="22"/>
          <w:u w:val="single"/>
          <w:shd w:val="clear" w:color="auto" w:fill="FFFFFF"/>
          <w:lang w:val="sk-SK"/>
        </w:rPr>
        <w:t>KHB</w:t>
      </w:r>
      <w:r w:rsidRPr="00B10BC9">
        <w:rPr>
          <w:rFonts w:ascii="Arial Narrow" w:hAnsi="Arial Narrow" w:cs="Arial"/>
          <w:b/>
          <w:bCs/>
          <w:color w:val="000000"/>
          <w:sz w:val="22"/>
          <w:szCs w:val="22"/>
          <w:u w:val="single"/>
          <w:shd w:val="clear" w:color="auto" w:fill="FFFFFF"/>
          <w:lang w:val="sk-SK"/>
        </w:rPr>
        <w:t xml:space="preserve"> – </w:t>
      </w:r>
      <w:r w:rsidR="0074647E">
        <w:rPr>
          <w:rFonts w:ascii="Arial Narrow" w:hAnsi="Arial Narrow" w:cs="Arial"/>
          <w:b/>
          <w:bCs/>
          <w:color w:val="000000"/>
          <w:sz w:val="22"/>
          <w:szCs w:val="22"/>
          <w:u w:val="single"/>
          <w:shd w:val="clear" w:color="auto" w:fill="FFFFFF"/>
          <w:lang w:val="sk-SK"/>
        </w:rPr>
        <w:t>Tlač</w:t>
      </w:r>
      <w:r w:rsidR="00083483" w:rsidRPr="00B10BC9">
        <w:rPr>
          <w:rFonts w:ascii="Arial Narrow" w:hAnsi="Arial Narrow" w:cs="Arial"/>
          <w:b/>
          <w:bCs/>
          <w:color w:val="000000"/>
          <w:sz w:val="22"/>
          <w:szCs w:val="22"/>
          <w:u w:val="single"/>
          <w:shd w:val="clear" w:color="auto" w:fill="FFFFFF"/>
          <w:lang w:val="sk-SK"/>
        </w:rPr>
        <w:t>“</w:t>
      </w:r>
    </w:p>
    <w:p w14:paraId="6E6CA547" w14:textId="77777777" w:rsidR="00A47046" w:rsidRPr="00B10BC9" w:rsidRDefault="00A47046" w:rsidP="00A47046">
      <w:pPr>
        <w:pStyle w:val="NoSpacing"/>
        <w:ind w:left="714"/>
        <w:jc w:val="both"/>
        <w:rPr>
          <w:rFonts w:ascii="Arial Narrow" w:hAnsi="Arial Narrow"/>
          <w:sz w:val="22"/>
        </w:rPr>
      </w:pPr>
      <w:r w:rsidRPr="00B10BC9">
        <w:rPr>
          <w:rFonts w:ascii="Arial Narrow" w:hAnsi="Arial Narrow"/>
          <w:sz w:val="22"/>
        </w:rPr>
        <w:t xml:space="preserve"> </w:t>
      </w:r>
    </w:p>
    <w:p w14:paraId="590D796C" w14:textId="77777777" w:rsidR="00A47046" w:rsidRPr="00B10BC9" w:rsidRDefault="00A47046" w:rsidP="00A47046">
      <w:pPr>
        <w:pStyle w:val="NoSpacing"/>
        <w:ind w:firstLine="360"/>
        <w:jc w:val="both"/>
        <w:rPr>
          <w:rFonts w:ascii="Arial Narrow" w:hAnsi="Arial Narrow"/>
          <w:sz w:val="22"/>
        </w:rPr>
      </w:pPr>
      <w:r w:rsidRPr="00B10BC9">
        <w:rPr>
          <w:rFonts w:ascii="Arial Narrow" w:hAnsi="Arial Narrow"/>
          <w:sz w:val="22"/>
        </w:rPr>
        <w:t>V prípade, že cenová ponuka bude predložená prostredníctvom e-mailu, tak je potrebné do „predmetu e-</w:t>
      </w:r>
    </w:p>
    <w:p w14:paraId="74F7FBF9" w14:textId="5E183B8A" w:rsidR="00A47046" w:rsidRPr="00B10BC9" w:rsidRDefault="00A47046" w:rsidP="00A47046">
      <w:pPr>
        <w:pStyle w:val="NoSpacing"/>
        <w:ind w:left="360"/>
        <w:jc w:val="both"/>
        <w:rPr>
          <w:rFonts w:ascii="Arial Narrow" w:hAnsi="Arial Narrow" w:cs="Arial"/>
          <w:sz w:val="22"/>
          <w:szCs w:val="22"/>
          <w:u w:val="single"/>
        </w:rPr>
      </w:pPr>
      <w:r w:rsidRPr="00B10BC9">
        <w:rPr>
          <w:rFonts w:ascii="Arial Narrow" w:hAnsi="Arial Narrow"/>
          <w:sz w:val="22"/>
        </w:rPr>
        <w:t xml:space="preserve">mailu“ napísať </w:t>
      </w:r>
      <w:r w:rsidR="00083483" w:rsidRPr="00B10BC9">
        <w:rPr>
          <w:rFonts w:ascii="Arial Narrow" w:hAnsi="Arial Narrow" w:cs="Arial"/>
          <w:sz w:val="22"/>
          <w:szCs w:val="22"/>
          <w:u w:val="single"/>
        </w:rPr>
        <w:t>„</w:t>
      </w:r>
      <w:r w:rsidR="00083483" w:rsidRPr="00B10BC9">
        <w:rPr>
          <w:rFonts w:ascii="Arial Narrow" w:hAnsi="Arial Narrow" w:cs="Arial"/>
          <w:b/>
          <w:sz w:val="22"/>
          <w:szCs w:val="22"/>
          <w:u w:val="single"/>
        </w:rPr>
        <w:t xml:space="preserve">NEOTVÁRAŤ- </w:t>
      </w:r>
      <w:r w:rsidR="00831107" w:rsidRPr="00B10BC9">
        <w:rPr>
          <w:rFonts w:ascii="Arial Narrow" w:hAnsi="Arial Narrow" w:cs="Arial"/>
          <w:b/>
          <w:bCs/>
          <w:color w:val="000000"/>
          <w:sz w:val="22"/>
          <w:szCs w:val="22"/>
          <w:u w:val="single"/>
          <w:shd w:val="clear" w:color="auto" w:fill="FFFFFF"/>
        </w:rPr>
        <w:t>KHB</w:t>
      </w:r>
      <w:r w:rsidR="00083483" w:rsidRPr="00B10BC9">
        <w:rPr>
          <w:rFonts w:ascii="Arial Narrow" w:hAnsi="Arial Narrow" w:cs="Arial"/>
          <w:b/>
          <w:bCs/>
          <w:color w:val="000000"/>
          <w:sz w:val="22"/>
          <w:szCs w:val="22"/>
          <w:u w:val="single"/>
          <w:shd w:val="clear" w:color="auto" w:fill="FFFFFF"/>
        </w:rPr>
        <w:t xml:space="preserve"> – </w:t>
      </w:r>
      <w:r w:rsidR="0074647E">
        <w:rPr>
          <w:rFonts w:ascii="Arial Narrow" w:hAnsi="Arial Narrow" w:cs="Arial"/>
          <w:b/>
          <w:bCs/>
          <w:color w:val="000000"/>
          <w:sz w:val="22"/>
          <w:szCs w:val="22"/>
          <w:u w:val="single"/>
          <w:shd w:val="clear" w:color="auto" w:fill="FFFFFF"/>
        </w:rPr>
        <w:t>Tlač</w:t>
      </w:r>
      <w:r w:rsidR="00083483" w:rsidRPr="00B10BC9">
        <w:rPr>
          <w:rFonts w:ascii="Arial Narrow" w:hAnsi="Arial Narrow" w:cs="Arial"/>
          <w:b/>
          <w:bCs/>
          <w:color w:val="000000"/>
          <w:sz w:val="22"/>
          <w:szCs w:val="22"/>
          <w:u w:val="single"/>
          <w:shd w:val="clear" w:color="auto" w:fill="FFFFFF"/>
        </w:rPr>
        <w:t>“</w:t>
      </w:r>
    </w:p>
    <w:p w14:paraId="688A7431" w14:textId="77777777" w:rsidR="00A47046" w:rsidRPr="00B10BC9" w:rsidRDefault="00A47046" w:rsidP="00A47046">
      <w:pPr>
        <w:jc w:val="both"/>
        <w:rPr>
          <w:rFonts w:ascii="Arial Narrow" w:hAnsi="Arial Narrow"/>
          <w:sz w:val="22"/>
          <w:szCs w:val="22"/>
          <w:lang w:val="sk-SK"/>
        </w:rPr>
      </w:pPr>
    </w:p>
    <w:p w14:paraId="22987C01" w14:textId="77777777" w:rsidR="0070521D" w:rsidRPr="00B10BC9" w:rsidRDefault="0070521D" w:rsidP="0070521D">
      <w:pPr>
        <w:pStyle w:val="ListParagraph"/>
        <w:numPr>
          <w:ilvl w:val="0"/>
          <w:numId w:val="2"/>
        </w:numPr>
        <w:autoSpaceDE w:val="0"/>
        <w:autoSpaceDN w:val="0"/>
        <w:adjustRightInd w:val="0"/>
        <w:contextualSpacing w:val="0"/>
        <w:rPr>
          <w:rFonts w:ascii="Arial Narrow" w:hAnsi="Arial Narrow" w:cstheme="minorHAnsi"/>
          <w:color w:val="000000"/>
          <w:sz w:val="22"/>
          <w:szCs w:val="22"/>
        </w:rPr>
      </w:pPr>
      <w:r w:rsidRPr="00B10BC9">
        <w:rPr>
          <w:rFonts w:ascii="Arial Narrow" w:hAnsi="Arial Narrow" w:cstheme="minorHAnsi"/>
          <w:b/>
          <w:bCs/>
          <w:color w:val="000000"/>
          <w:sz w:val="22"/>
          <w:szCs w:val="22"/>
        </w:rPr>
        <w:t xml:space="preserve">Otváranie ponúk: </w:t>
      </w:r>
    </w:p>
    <w:p w14:paraId="4EDA0409" w14:textId="55D196E4" w:rsidR="0070521D" w:rsidRPr="00B10BC9" w:rsidRDefault="0070521D" w:rsidP="0070521D">
      <w:pPr>
        <w:autoSpaceDE w:val="0"/>
        <w:autoSpaceDN w:val="0"/>
        <w:adjustRightInd w:val="0"/>
        <w:ind w:firstLine="360"/>
        <w:rPr>
          <w:rFonts w:ascii="Arial Narrow" w:hAnsi="Arial Narrow" w:cstheme="minorHAnsi"/>
          <w:color w:val="000000"/>
          <w:sz w:val="22"/>
          <w:szCs w:val="22"/>
          <w:lang w:val="sk-SK"/>
        </w:rPr>
      </w:pPr>
      <w:r w:rsidRPr="00B10BC9">
        <w:rPr>
          <w:rFonts w:ascii="Arial Narrow" w:hAnsi="Arial Narrow" w:cstheme="minorHAnsi"/>
          <w:color w:val="000000"/>
          <w:sz w:val="22"/>
          <w:szCs w:val="22"/>
          <w:lang w:val="sk-SK"/>
        </w:rPr>
        <w:t xml:space="preserve">Dátum, čas: </w:t>
      </w:r>
      <w:r w:rsidR="0074647E">
        <w:rPr>
          <w:rFonts w:ascii="Arial Narrow" w:hAnsi="Arial Narrow"/>
          <w:b/>
          <w:bCs/>
          <w:sz w:val="22"/>
          <w:szCs w:val="22"/>
          <w:highlight w:val="green"/>
          <w:lang w:val="sk-SK"/>
        </w:rPr>
        <w:t>10</w:t>
      </w:r>
      <w:r w:rsidRPr="00B10BC9">
        <w:rPr>
          <w:rFonts w:ascii="Arial Narrow" w:hAnsi="Arial Narrow"/>
          <w:b/>
          <w:bCs/>
          <w:sz w:val="22"/>
          <w:szCs w:val="22"/>
          <w:highlight w:val="green"/>
          <w:lang w:val="sk-SK"/>
        </w:rPr>
        <w:t>.</w:t>
      </w:r>
      <w:r w:rsidR="0074647E">
        <w:rPr>
          <w:rFonts w:ascii="Arial Narrow" w:hAnsi="Arial Narrow"/>
          <w:b/>
          <w:bCs/>
          <w:sz w:val="22"/>
          <w:szCs w:val="22"/>
          <w:highlight w:val="green"/>
          <w:lang w:val="sk-SK"/>
        </w:rPr>
        <w:t>03</w:t>
      </w:r>
      <w:r w:rsidRPr="00B10BC9">
        <w:rPr>
          <w:rFonts w:ascii="Arial Narrow" w:hAnsi="Arial Narrow"/>
          <w:b/>
          <w:bCs/>
          <w:sz w:val="22"/>
          <w:szCs w:val="22"/>
          <w:highlight w:val="green"/>
          <w:lang w:val="sk-SK"/>
        </w:rPr>
        <w:t>.202</w:t>
      </w:r>
      <w:r w:rsidR="0074647E">
        <w:rPr>
          <w:rFonts w:ascii="Arial Narrow" w:hAnsi="Arial Narrow"/>
          <w:b/>
          <w:bCs/>
          <w:sz w:val="22"/>
          <w:szCs w:val="22"/>
          <w:highlight w:val="green"/>
          <w:lang w:val="sk-SK"/>
        </w:rPr>
        <w:t>2</w:t>
      </w:r>
      <w:r w:rsidRPr="00B10BC9">
        <w:rPr>
          <w:rFonts w:ascii="Arial Narrow" w:hAnsi="Arial Narrow"/>
          <w:b/>
          <w:bCs/>
          <w:sz w:val="22"/>
          <w:szCs w:val="22"/>
          <w:highlight w:val="green"/>
          <w:lang w:val="sk-SK"/>
        </w:rPr>
        <w:t xml:space="preserve"> o 1</w:t>
      </w:r>
      <w:r w:rsidR="00831107" w:rsidRPr="00B10BC9">
        <w:rPr>
          <w:rFonts w:ascii="Arial Narrow" w:hAnsi="Arial Narrow"/>
          <w:b/>
          <w:bCs/>
          <w:sz w:val="22"/>
          <w:szCs w:val="22"/>
          <w:highlight w:val="green"/>
          <w:lang w:val="sk-SK"/>
        </w:rPr>
        <w:t>6</w:t>
      </w:r>
      <w:r w:rsidRPr="00B10BC9">
        <w:rPr>
          <w:rFonts w:ascii="Arial Narrow" w:hAnsi="Arial Narrow"/>
          <w:b/>
          <w:bCs/>
          <w:sz w:val="22"/>
          <w:szCs w:val="22"/>
          <w:highlight w:val="green"/>
          <w:lang w:val="sk-SK"/>
        </w:rPr>
        <w:t>:</w:t>
      </w:r>
      <w:r w:rsidR="00831107" w:rsidRPr="00B10BC9">
        <w:rPr>
          <w:rFonts w:ascii="Arial Narrow" w:hAnsi="Arial Narrow"/>
          <w:b/>
          <w:bCs/>
          <w:sz w:val="22"/>
          <w:szCs w:val="22"/>
          <w:highlight w:val="green"/>
          <w:lang w:val="sk-SK"/>
        </w:rPr>
        <w:t>30</w:t>
      </w:r>
      <w:r w:rsidRPr="00B10BC9">
        <w:rPr>
          <w:rFonts w:ascii="Arial Narrow" w:hAnsi="Arial Narrow"/>
          <w:b/>
          <w:bCs/>
          <w:sz w:val="22"/>
          <w:szCs w:val="22"/>
          <w:highlight w:val="green"/>
          <w:lang w:val="sk-SK"/>
        </w:rPr>
        <w:t xml:space="preserve"> hod.</w:t>
      </w:r>
      <w:r w:rsidRPr="00B10BC9">
        <w:rPr>
          <w:rFonts w:ascii="Arial Narrow" w:hAnsi="Arial Narrow"/>
          <w:b/>
          <w:lang w:val="sk-SK"/>
        </w:rPr>
        <w:t xml:space="preserve">  </w:t>
      </w:r>
    </w:p>
    <w:p w14:paraId="1CD9A6A9" w14:textId="5A91B2DB" w:rsidR="0070521D" w:rsidRPr="00B10BC9" w:rsidRDefault="0070521D" w:rsidP="0070521D">
      <w:pPr>
        <w:ind w:firstLine="360"/>
        <w:rPr>
          <w:lang w:val="sk-SK"/>
        </w:rPr>
      </w:pPr>
      <w:r w:rsidRPr="00B10BC9">
        <w:rPr>
          <w:rFonts w:ascii="Arial Narrow" w:hAnsi="Arial Narrow" w:cstheme="minorHAnsi"/>
          <w:color w:val="000000"/>
          <w:sz w:val="22"/>
          <w:szCs w:val="22"/>
          <w:lang w:val="sk-SK"/>
        </w:rPr>
        <w:t xml:space="preserve">Miesto: </w:t>
      </w:r>
      <w:proofErr w:type="spellStart"/>
      <w:r w:rsidR="00831107" w:rsidRPr="00B10BC9">
        <w:rPr>
          <w:rFonts w:ascii="Arial Narrow" w:hAnsi="Arial Narrow" w:cs="Arial Narrow"/>
          <w:color w:val="000000"/>
          <w:sz w:val="22"/>
          <w:lang w:val="sk-SK"/>
        </w:rPr>
        <w:t>Kunsthalle</w:t>
      </w:r>
      <w:proofErr w:type="spellEnd"/>
      <w:r w:rsidR="00831107" w:rsidRPr="00B10BC9">
        <w:rPr>
          <w:rFonts w:ascii="Arial Narrow" w:hAnsi="Arial Narrow" w:cs="Arial Narrow"/>
          <w:color w:val="000000"/>
          <w:sz w:val="22"/>
          <w:lang w:val="sk-SK"/>
        </w:rPr>
        <w:t xml:space="preserve"> Bratislava, Námestie SNP 471/12, Bratislava, 81106, SVK</w:t>
      </w:r>
    </w:p>
    <w:p w14:paraId="64DB6F9E" w14:textId="77777777" w:rsidR="0070521D" w:rsidRPr="00B10BC9" w:rsidRDefault="0070521D" w:rsidP="0070521D">
      <w:pPr>
        <w:ind w:firstLine="360"/>
        <w:rPr>
          <w:lang w:val="sk-SK"/>
        </w:rPr>
      </w:pPr>
    </w:p>
    <w:p w14:paraId="5155F283" w14:textId="77777777" w:rsidR="0070521D" w:rsidRPr="00B10BC9" w:rsidRDefault="0070521D" w:rsidP="0070521D">
      <w:pPr>
        <w:pStyle w:val="ListParagraph"/>
        <w:widowControl w:val="0"/>
        <w:numPr>
          <w:ilvl w:val="0"/>
          <w:numId w:val="2"/>
        </w:numPr>
        <w:tabs>
          <w:tab w:val="left" w:pos="1123"/>
        </w:tabs>
        <w:autoSpaceDE w:val="0"/>
        <w:autoSpaceDN w:val="0"/>
        <w:adjustRightInd w:val="0"/>
        <w:spacing w:line="24" w:lineRule="atLeast"/>
        <w:contextualSpacing w:val="0"/>
        <w:jc w:val="both"/>
        <w:rPr>
          <w:rFonts w:ascii="Arial Narrow" w:hAnsi="Arial Narrow"/>
          <w:sz w:val="20"/>
        </w:rPr>
      </w:pPr>
      <w:r w:rsidRPr="00B10BC9">
        <w:rPr>
          <w:rFonts w:ascii="Arial Narrow" w:hAnsi="Arial Narrow" w:cstheme="minorHAnsi"/>
          <w:b/>
          <w:bCs/>
          <w:color w:val="000000"/>
          <w:sz w:val="22"/>
          <w:szCs w:val="22"/>
        </w:rPr>
        <w:t xml:space="preserve">Postup pri otváraní ponúk: </w:t>
      </w:r>
    </w:p>
    <w:p w14:paraId="69457DEE" w14:textId="77777777" w:rsidR="0070521D" w:rsidRPr="00B10BC9" w:rsidRDefault="0070521D" w:rsidP="0070521D">
      <w:pPr>
        <w:widowControl w:val="0"/>
        <w:tabs>
          <w:tab w:val="left" w:pos="1123"/>
        </w:tabs>
        <w:autoSpaceDE w:val="0"/>
        <w:autoSpaceDN w:val="0"/>
        <w:jc w:val="both"/>
        <w:rPr>
          <w:rFonts w:ascii="Arial Narrow" w:hAnsi="Arial Narrow"/>
          <w:sz w:val="22"/>
          <w:szCs w:val="22"/>
          <w:lang w:val="sk-SK"/>
        </w:rPr>
      </w:pPr>
      <w:r w:rsidRPr="00B10BC9">
        <w:rPr>
          <w:rFonts w:ascii="Arial Narrow" w:hAnsi="Arial Narrow"/>
          <w:sz w:val="22"/>
          <w:szCs w:val="22"/>
          <w:lang w:val="sk-SK"/>
        </w:rPr>
        <w:t xml:space="preserve">       Otváranie predložených ponúk je neverejné. </w:t>
      </w:r>
    </w:p>
    <w:p w14:paraId="29FCF458" w14:textId="77777777" w:rsidR="0070521D" w:rsidRPr="00B10BC9" w:rsidRDefault="0070521D" w:rsidP="0070521D">
      <w:pPr>
        <w:widowControl w:val="0"/>
        <w:tabs>
          <w:tab w:val="left" w:pos="1123"/>
        </w:tabs>
        <w:autoSpaceDE w:val="0"/>
        <w:autoSpaceDN w:val="0"/>
        <w:ind w:left="714"/>
        <w:jc w:val="both"/>
        <w:rPr>
          <w:rFonts w:ascii="Arial Narrow" w:hAnsi="Arial Narrow"/>
          <w:sz w:val="22"/>
          <w:szCs w:val="22"/>
          <w:lang w:val="sk-SK"/>
        </w:rPr>
      </w:pPr>
    </w:p>
    <w:p w14:paraId="6836A87C" w14:textId="77777777" w:rsidR="0070521D" w:rsidRPr="00B10BC9" w:rsidRDefault="0070521D" w:rsidP="0070521D">
      <w:pPr>
        <w:pStyle w:val="ListParagraph"/>
        <w:numPr>
          <w:ilvl w:val="0"/>
          <w:numId w:val="2"/>
        </w:numPr>
        <w:autoSpaceDE w:val="0"/>
        <w:autoSpaceDN w:val="0"/>
        <w:adjustRightInd w:val="0"/>
        <w:spacing w:line="24" w:lineRule="atLeast"/>
        <w:contextualSpacing w:val="0"/>
        <w:rPr>
          <w:rFonts w:ascii="Arial Narrow" w:hAnsi="Arial Narrow" w:cstheme="minorHAnsi"/>
          <w:color w:val="000000"/>
          <w:sz w:val="22"/>
          <w:szCs w:val="22"/>
        </w:rPr>
      </w:pPr>
      <w:r w:rsidRPr="00B10BC9">
        <w:rPr>
          <w:rFonts w:ascii="Arial Narrow" w:hAnsi="Arial Narrow" w:cstheme="minorHAnsi"/>
          <w:b/>
          <w:bCs/>
          <w:color w:val="000000"/>
          <w:sz w:val="22"/>
          <w:szCs w:val="22"/>
        </w:rPr>
        <w:t>Lehota viazanosti ponúk</w:t>
      </w:r>
      <w:r w:rsidRPr="00B10BC9">
        <w:rPr>
          <w:rFonts w:ascii="Arial Narrow" w:hAnsi="Arial Narrow" w:cstheme="minorHAnsi"/>
          <w:color w:val="000000"/>
          <w:sz w:val="22"/>
          <w:szCs w:val="22"/>
        </w:rPr>
        <w:t xml:space="preserve">:  </w:t>
      </w:r>
    </w:p>
    <w:p w14:paraId="13EA990E" w14:textId="641EF433" w:rsidR="0070521D" w:rsidRPr="00B10BC9" w:rsidRDefault="0070521D" w:rsidP="0070521D">
      <w:pPr>
        <w:pStyle w:val="ListParagraph"/>
        <w:autoSpaceDE w:val="0"/>
        <w:autoSpaceDN w:val="0"/>
        <w:adjustRightInd w:val="0"/>
        <w:spacing w:line="24" w:lineRule="atLeast"/>
        <w:ind w:left="360"/>
        <w:contextualSpacing w:val="0"/>
        <w:jc w:val="both"/>
        <w:rPr>
          <w:rFonts w:ascii="Arial Narrow" w:hAnsi="Arial Narrow"/>
          <w:b/>
          <w:sz w:val="22"/>
        </w:rPr>
      </w:pPr>
      <w:r w:rsidRPr="00B10BC9">
        <w:rPr>
          <w:rFonts w:ascii="Arial Narrow" w:hAnsi="Arial Narrow"/>
          <w:sz w:val="22"/>
        </w:rPr>
        <w:t xml:space="preserve">Uchádzač je svojou ponukou viazaný počas určenej lehoty viazanosti ponúk. Lehota viazanosti ponúk plynie od uplynutia lehoty na predkladanie ponúk do uplynutia lehoty viazanosti ponúk stanovenej </w:t>
      </w:r>
      <w:r w:rsidR="00970A82">
        <w:rPr>
          <w:rFonts w:ascii="Arial Narrow" w:hAnsi="Arial Narrow"/>
          <w:sz w:val="22"/>
        </w:rPr>
        <w:t>verejným obstarávateľom</w:t>
      </w:r>
      <w:r w:rsidR="00F50B5E" w:rsidRPr="00B10BC9">
        <w:rPr>
          <w:rFonts w:ascii="Arial Narrow" w:hAnsi="Arial Narrow"/>
          <w:sz w:val="22"/>
        </w:rPr>
        <w:t xml:space="preserve"> podľa § </w:t>
      </w:r>
      <w:r w:rsidR="00970A82">
        <w:rPr>
          <w:rFonts w:ascii="Arial Narrow" w:hAnsi="Arial Narrow"/>
          <w:sz w:val="22"/>
        </w:rPr>
        <w:t>7</w:t>
      </w:r>
      <w:r w:rsidRPr="00B10BC9">
        <w:rPr>
          <w:rFonts w:ascii="Arial Narrow" w:hAnsi="Arial Narrow"/>
          <w:sz w:val="22"/>
        </w:rPr>
        <w:t xml:space="preserve">. Lehota viazanosti ponúk je stanovená </w:t>
      </w:r>
      <w:r w:rsidRPr="00B10BC9">
        <w:rPr>
          <w:rFonts w:ascii="Arial Narrow" w:hAnsi="Arial Narrow"/>
          <w:b/>
          <w:sz w:val="22"/>
          <w:highlight w:val="yellow"/>
        </w:rPr>
        <w:t>do 3</w:t>
      </w:r>
      <w:r w:rsidR="0074647E">
        <w:rPr>
          <w:rFonts w:ascii="Arial Narrow" w:hAnsi="Arial Narrow"/>
          <w:b/>
          <w:sz w:val="22"/>
          <w:highlight w:val="yellow"/>
        </w:rPr>
        <w:t>0</w:t>
      </w:r>
      <w:r w:rsidRPr="00B10BC9">
        <w:rPr>
          <w:rFonts w:ascii="Arial Narrow" w:hAnsi="Arial Narrow"/>
          <w:b/>
          <w:sz w:val="22"/>
          <w:highlight w:val="yellow"/>
        </w:rPr>
        <w:t>.0</w:t>
      </w:r>
      <w:r w:rsidR="0074647E">
        <w:rPr>
          <w:rFonts w:ascii="Arial Narrow" w:hAnsi="Arial Narrow"/>
          <w:b/>
          <w:sz w:val="22"/>
          <w:highlight w:val="yellow"/>
        </w:rPr>
        <w:t>4</w:t>
      </w:r>
      <w:r w:rsidRPr="00B10BC9">
        <w:rPr>
          <w:rFonts w:ascii="Arial Narrow" w:hAnsi="Arial Narrow"/>
          <w:b/>
          <w:sz w:val="22"/>
          <w:highlight w:val="yellow"/>
        </w:rPr>
        <w:t>.202</w:t>
      </w:r>
      <w:r w:rsidR="00831107" w:rsidRPr="00B10BC9">
        <w:rPr>
          <w:rFonts w:ascii="Arial Narrow" w:hAnsi="Arial Narrow"/>
          <w:b/>
          <w:sz w:val="22"/>
          <w:highlight w:val="yellow"/>
        </w:rPr>
        <w:t>2</w:t>
      </w:r>
      <w:r w:rsidRPr="00B10BC9">
        <w:rPr>
          <w:rFonts w:ascii="Arial Narrow" w:hAnsi="Arial Narrow"/>
          <w:b/>
          <w:sz w:val="22"/>
          <w:highlight w:val="yellow"/>
        </w:rPr>
        <w:t>.</w:t>
      </w:r>
    </w:p>
    <w:p w14:paraId="2054A1F0" w14:textId="77777777" w:rsidR="00F96222" w:rsidRPr="00B10BC9" w:rsidRDefault="00F96222" w:rsidP="0070521D">
      <w:pPr>
        <w:pStyle w:val="ListParagraph"/>
        <w:autoSpaceDE w:val="0"/>
        <w:autoSpaceDN w:val="0"/>
        <w:adjustRightInd w:val="0"/>
        <w:spacing w:line="24" w:lineRule="atLeast"/>
        <w:ind w:left="360"/>
        <w:contextualSpacing w:val="0"/>
        <w:jc w:val="both"/>
        <w:rPr>
          <w:rFonts w:ascii="Arial Narrow" w:hAnsi="Arial Narrow" w:cstheme="minorHAnsi"/>
          <w:color w:val="000000"/>
          <w:sz w:val="22"/>
          <w:szCs w:val="22"/>
        </w:rPr>
      </w:pPr>
    </w:p>
    <w:p w14:paraId="03365ADA" w14:textId="77777777" w:rsidR="0070521D" w:rsidRPr="00B10BC9" w:rsidRDefault="0070521D" w:rsidP="0070521D">
      <w:pPr>
        <w:pStyle w:val="Default"/>
        <w:numPr>
          <w:ilvl w:val="0"/>
          <w:numId w:val="2"/>
        </w:numPr>
        <w:spacing w:line="24" w:lineRule="atLeast"/>
        <w:rPr>
          <w:rFonts w:ascii="Arial Narrow" w:hAnsi="Arial Narrow" w:cstheme="minorHAnsi"/>
          <w:b/>
          <w:bCs/>
          <w:color w:val="FF0000"/>
          <w:sz w:val="22"/>
          <w:szCs w:val="22"/>
        </w:rPr>
      </w:pPr>
      <w:r w:rsidRPr="00B10BC9">
        <w:rPr>
          <w:rFonts w:ascii="Arial Narrow" w:hAnsi="Arial Narrow" w:cstheme="minorHAnsi"/>
          <w:b/>
          <w:bCs/>
          <w:color w:val="FF0000"/>
          <w:sz w:val="22"/>
          <w:szCs w:val="22"/>
        </w:rPr>
        <w:t>Osoba určená pre styk so záujemcami a uchádzačmi:</w:t>
      </w:r>
    </w:p>
    <w:p w14:paraId="5747FFF6" w14:textId="77777777" w:rsidR="0070521D" w:rsidRPr="00B10BC9" w:rsidRDefault="0070521D" w:rsidP="0070521D">
      <w:pPr>
        <w:pStyle w:val="ListParagraph"/>
        <w:ind w:left="360"/>
        <w:jc w:val="both"/>
        <w:rPr>
          <w:rFonts w:ascii="Arial Narrow" w:eastAsia="Calibri" w:hAnsi="Arial Narrow" w:cs="Arial Narrow"/>
          <w:color w:val="FF0000"/>
          <w:sz w:val="22"/>
          <w:szCs w:val="22"/>
        </w:rPr>
      </w:pPr>
      <w:r w:rsidRPr="00B10BC9">
        <w:rPr>
          <w:rFonts w:ascii="Arial Narrow" w:eastAsia="Calibri" w:hAnsi="Arial Narrow" w:cs="Arial Narrow"/>
          <w:color w:val="FF0000"/>
          <w:sz w:val="22"/>
          <w:szCs w:val="22"/>
        </w:rPr>
        <w:t xml:space="preserve">Meno a priezvisko:  </w:t>
      </w:r>
      <w:r w:rsidRPr="00B10BC9">
        <w:rPr>
          <w:rFonts w:ascii="Arial Narrow" w:eastAsia="Calibri" w:hAnsi="Arial Narrow" w:cs="Arial Narrow"/>
          <w:color w:val="FF0000"/>
          <w:sz w:val="22"/>
          <w:szCs w:val="22"/>
        </w:rPr>
        <w:tab/>
        <w:t xml:space="preserve">Ing. Radovan Karvai </w:t>
      </w:r>
      <w:r w:rsidRPr="00B10BC9">
        <w:rPr>
          <w:rFonts w:ascii="Arial Narrow" w:eastAsia="Calibri" w:hAnsi="Arial Narrow" w:cs="Arial Narrow"/>
          <w:color w:val="FF0000"/>
          <w:sz w:val="22"/>
          <w:szCs w:val="22"/>
        </w:rPr>
        <w:tab/>
      </w:r>
    </w:p>
    <w:p w14:paraId="00336501" w14:textId="77777777" w:rsidR="0070521D" w:rsidRPr="00B10BC9" w:rsidRDefault="0070521D" w:rsidP="0070521D">
      <w:pPr>
        <w:pStyle w:val="ListParagraph"/>
        <w:ind w:left="360"/>
        <w:jc w:val="both"/>
        <w:rPr>
          <w:rFonts w:ascii="Arial Narrow" w:eastAsia="Calibri" w:hAnsi="Arial Narrow" w:cs="Arial Narrow"/>
          <w:color w:val="FF0000"/>
          <w:sz w:val="22"/>
          <w:szCs w:val="22"/>
        </w:rPr>
      </w:pPr>
      <w:r w:rsidRPr="00B10BC9">
        <w:rPr>
          <w:rFonts w:ascii="Arial Narrow" w:eastAsia="Calibri" w:hAnsi="Arial Narrow" w:cs="Arial Narrow"/>
          <w:color w:val="FF0000"/>
          <w:sz w:val="22"/>
          <w:szCs w:val="22"/>
        </w:rPr>
        <w:t xml:space="preserve">Funkcia: </w:t>
      </w:r>
      <w:r w:rsidRPr="00B10BC9">
        <w:rPr>
          <w:rFonts w:ascii="Arial Narrow" w:eastAsia="Calibri" w:hAnsi="Arial Narrow" w:cs="Arial Narrow"/>
          <w:color w:val="FF0000"/>
          <w:sz w:val="22"/>
          <w:szCs w:val="22"/>
        </w:rPr>
        <w:tab/>
        <w:t xml:space="preserve">            </w:t>
      </w:r>
      <w:r w:rsidRPr="00B10BC9">
        <w:rPr>
          <w:rFonts w:ascii="Arial Narrow" w:eastAsia="Calibri" w:hAnsi="Arial Narrow" w:cs="Arial Narrow"/>
          <w:color w:val="FF0000"/>
          <w:sz w:val="22"/>
          <w:szCs w:val="22"/>
        </w:rPr>
        <w:tab/>
        <w:t>osoba zodpovedná za verejné obstarávanie</w:t>
      </w:r>
    </w:p>
    <w:p w14:paraId="4EB6794E" w14:textId="6455933E" w:rsidR="0070521D" w:rsidRPr="00B10BC9" w:rsidRDefault="0070521D" w:rsidP="0070521D">
      <w:pPr>
        <w:pStyle w:val="ListParagraph"/>
        <w:ind w:left="360"/>
        <w:jc w:val="both"/>
        <w:rPr>
          <w:rFonts w:ascii="Arial Narrow" w:eastAsia="Calibri" w:hAnsi="Arial Narrow" w:cs="Arial Narrow"/>
          <w:color w:val="FF0000"/>
          <w:sz w:val="22"/>
          <w:szCs w:val="22"/>
        </w:rPr>
      </w:pPr>
      <w:r w:rsidRPr="00B10BC9">
        <w:rPr>
          <w:rFonts w:ascii="Arial Narrow" w:eastAsia="Calibri" w:hAnsi="Arial Narrow" w:cs="Arial Narrow"/>
          <w:color w:val="FF0000"/>
          <w:sz w:val="22"/>
          <w:szCs w:val="22"/>
        </w:rPr>
        <w:t>Kontaktná adresa:</w:t>
      </w:r>
      <w:r w:rsidRPr="00B10BC9">
        <w:rPr>
          <w:rFonts w:ascii="Arial Narrow" w:eastAsia="Calibri" w:hAnsi="Arial Narrow" w:cs="Arial Narrow"/>
          <w:color w:val="FF0000"/>
          <w:sz w:val="22"/>
          <w:szCs w:val="22"/>
        </w:rPr>
        <w:tab/>
      </w:r>
      <w:r w:rsidR="00831107" w:rsidRPr="00B10BC9">
        <w:rPr>
          <w:rFonts w:ascii="Arial Narrow" w:eastAsia="Calibri" w:hAnsi="Arial Narrow" w:cs="Arial Narrow"/>
          <w:color w:val="FF0000"/>
          <w:sz w:val="22"/>
          <w:szCs w:val="22"/>
        </w:rPr>
        <w:t>H</w:t>
      </w:r>
      <w:r w:rsidRPr="00B10BC9">
        <w:rPr>
          <w:rFonts w:ascii="Arial Narrow" w:eastAsia="Calibri" w:hAnsi="Arial Narrow" w:cs="Arial Narrow"/>
          <w:color w:val="FF0000"/>
          <w:sz w:val="22"/>
          <w:szCs w:val="22"/>
        </w:rPr>
        <w:t xml:space="preserve"> &amp; </w:t>
      </w:r>
      <w:r w:rsidR="00831107" w:rsidRPr="00B10BC9">
        <w:rPr>
          <w:rFonts w:ascii="Arial Narrow" w:eastAsia="Calibri" w:hAnsi="Arial Narrow" w:cs="Arial Narrow"/>
          <w:color w:val="FF0000"/>
          <w:sz w:val="22"/>
          <w:szCs w:val="22"/>
        </w:rPr>
        <w:t>R</w:t>
      </w:r>
      <w:r w:rsidRPr="00B10BC9">
        <w:rPr>
          <w:rFonts w:ascii="Arial Narrow" w:eastAsia="Calibri" w:hAnsi="Arial Narrow" w:cs="Arial Narrow"/>
          <w:color w:val="FF0000"/>
          <w:sz w:val="22"/>
          <w:szCs w:val="22"/>
        </w:rPr>
        <w:t xml:space="preserve"> </w:t>
      </w:r>
      <w:proofErr w:type="spellStart"/>
      <w:r w:rsidRPr="00B10BC9">
        <w:rPr>
          <w:rFonts w:ascii="Arial Narrow" w:eastAsia="Calibri" w:hAnsi="Arial Narrow" w:cs="Arial Narrow"/>
          <w:color w:val="FF0000"/>
          <w:sz w:val="22"/>
          <w:szCs w:val="22"/>
        </w:rPr>
        <w:t>Consulting</w:t>
      </w:r>
      <w:proofErr w:type="spellEnd"/>
      <w:r w:rsidRPr="00B10BC9">
        <w:rPr>
          <w:rFonts w:ascii="Arial Narrow" w:eastAsia="Calibri" w:hAnsi="Arial Narrow" w:cs="Arial Narrow"/>
          <w:color w:val="FF0000"/>
          <w:sz w:val="22"/>
          <w:szCs w:val="22"/>
        </w:rPr>
        <w:t xml:space="preserve">, s. r. o., Ota </w:t>
      </w:r>
      <w:proofErr w:type="spellStart"/>
      <w:r w:rsidRPr="00B10BC9">
        <w:rPr>
          <w:rFonts w:ascii="Arial Narrow" w:eastAsia="Calibri" w:hAnsi="Arial Narrow" w:cs="Arial Narrow"/>
          <w:color w:val="FF0000"/>
          <w:sz w:val="22"/>
          <w:szCs w:val="22"/>
        </w:rPr>
        <w:t>Holúska</w:t>
      </w:r>
      <w:proofErr w:type="spellEnd"/>
      <w:r w:rsidRPr="00B10BC9">
        <w:rPr>
          <w:rFonts w:ascii="Arial Narrow" w:eastAsia="Calibri" w:hAnsi="Arial Narrow" w:cs="Arial Narrow"/>
          <w:color w:val="FF0000"/>
          <w:sz w:val="22"/>
          <w:szCs w:val="22"/>
        </w:rPr>
        <w:t xml:space="preserve"> 1/D, 841 06 Bratislava </w:t>
      </w:r>
    </w:p>
    <w:p w14:paraId="49588A0A" w14:textId="77777777" w:rsidR="0070521D" w:rsidRPr="00B10BC9" w:rsidRDefault="0070521D" w:rsidP="0070521D">
      <w:pPr>
        <w:pStyle w:val="ListParagraph"/>
        <w:ind w:left="360"/>
        <w:jc w:val="both"/>
        <w:rPr>
          <w:rFonts w:ascii="Arial Narrow" w:eastAsia="Calibri" w:hAnsi="Arial Narrow"/>
          <w:color w:val="FF0000"/>
          <w:sz w:val="22"/>
          <w:szCs w:val="22"/>
        </w:rPr>
      </w:pPr>
      <w:r w:rsidRPr="00B10BC9">
        <w:rPr>
          <w:rFonts w:ascii="Arial Narrow" w:eastAsia="Calibri" w:hAnsi="Arial Narrow"/>
          <w:color w:val="FF0000"/>
          <w:sz w:val="22"/>
          <w:szCs w:val="22"/>
        </w:rPr>
        <w:t xml:space="preserve">Email: </w:t>
      </w:r>
      <w:r w:rsidRPr="00B10BC9">
        <w:rPr>
          <w:rFonts w:ascii="Arial Narrow" w:eastAsia="Calibri" w:hAnsi="Arial Narrow"/>
          <w:color w:val="FF0000"/>
          <w:sz w:val="22"/>
          <w:szCs w:val="22"/>
        </w:rPr>
        <w:tab/>
        <w:t xml:space="preserve">           </w:t>
      </w:r>
      <w:r w:rsidRPr="00B10BC9">
        <w:rPr>
          <w:rFonts w:ascii="Arial Narrow" w:eastAsia="Calibri" w:hAnsi="Arial Narrow"/>
          <w:color w:val="FF0000"/>
          <w:sz w:val="22"/>
          <w:szCs w:val="22"/>
        </w:rPr>
        <w:tab/>
      </w:r>
      <w:hyperlink r:id="rId18" w:history="1">
        <w:r w:rsidRPr="00B10BC9">
          <w:rPr>
            <w:rStyle w:val="Hyperlink"/>
            <w:rFonts w:ascii="Arial Narrow" w:eastAsia="Calibri" w:hAnsi="Arial Narrow"/>
            <w:sz w:val="22"/>
            <w:szCs w:val="22"/>
          </w:rPr>
          <w:t>radovan.karvai@gmail.com</w:t>
        </w:r>
      </w:hyperlink>
      <w:r w:rsidRPr="00B10BC9">
        <w:rPr>
          <w:rFonts w:ascii="Arial Narrow" w:eastAsia="Calibri" w:hAnsi="Arial Narrow"/>
          <w:color w:val="FF0000"/>
          <w:sz w:val="22"/>
          <w:szCs w:val="22"/>
        </w:rPr>
        <w:t xml:space="preserve">  </w:t>
      </w:r>
    </w:p>
    <w:p w14:paraId="64B48EA7" w14:textId="69D533E0" w:rsidR="0070521D" w:rsidRPr="00B10BC9" w:rsidRDefault="0070521D" w:rsidP="0070521D">
      <w:pPr>
        <w:pStyle w:val="ListParagraph"/>
        <w:ind w:left="360"/>
        <w:jc w:val="both"/>
        <w:rPr>
          <w:rFonts w:ascii="Arial Narrow" w:eastAsia="Calibri" w:hAnsi="Arial Narrow"/>
          <w:color w:val="FF0000"/>
          <w:sz w:val="22"/>
          <w:szCs w:val="22"/>
        </w:rPr>
      </w:pPr>
      <w:r w:rsidRPr="00B10BC9">
        <w:rPr>
          <w:rFonts w:ascii="Arial Narrow" w:eastAsia="Calibri" w:hAnsi="Arial Narrow"/>
          <w:color w:val="FF0000"/>
          <w:sz w:val="22"/>
          <w:szCs w:val="22"/>
        </w:rPr>
        <w:t xml:space="preserve">Mobil: </w:t>
      </w:r>
      <w:r w:rsidRPr="00B10BC9">
        <w:rPr>
          <w:rFonts w:ascii="Arial Narrow" w:eastAsia="Calibri" w:hAnsi="Arial Narrow"/>
          <w:color w:val="FF0000"/>
          <w:sz w:val="22"/>
          <w:szCs w:val="22"/>
        </w:rPr>
        <w:tab/>
      </w:r>
      <w:r w:rsidRPr="00B10BC9">
        <w:rPr>
          <w:rFonts w:ascii="Arial Narrow" w:eastAsia="Calibri" w:hAnsi="Arial Narrow"/>
          <w:color w:val="FF0000"/>
          <w:sz w:val="22"/>
          <w:szCs w:val="22"/>
        </w:rPr>
        <w:tab/>
        <w:t xml:space="preserve">+421 907 720 350        </w:t>
      </w:r>
    </w:p>
    <w:p w14:paraId="3334015A" w14:textId="36DF9683" w:rsidR="00F96222" w:rsidRDefault="00F96222" w:rsidP="0070521D">
      <w:pPr>
        <w:pStyle w:val="ListParagraph"/>
        <w:ind w:left="360"/>
        <w:jc w:val="both"/>
        <w:rPr>
          <w:rFonts w:ascii="Arial Narrow" w:eastAsia="Calibri" w:hAnsi="Arial Narrow"/>
          <w:color w:val="FF0000"/>
          <w:sz w:val="22"/>
          <w:szCs w:val="22"/>
        </w:rPr>
      </w:pPr>
    </w:p>
    <w:p w14:paraId="3A9DF8D5" w14:textId="71E841E2" w:rsidR="00D10447" w:rsidRDefault="00D10447" w:rsidP="0070521D">
      <w:pPr>
        <w:pStyle w:val="ListParagraph"/>
        <w:ind w:left="360"/>
        <w:jc w:val="both"/>
        <w:rPr>
          <w:rFonts w:ascii="Arial Narrow" w:eastAsia="Calibri" w:hAnsi="Arial Narrow"/>
          <w:color w:val="FF0000"/>
          <w:sz w:val="22"/>
          <w:szCs w:val="22"/>
        </w:rPr>
      </w:pPr>
    </w:p>
    <w:p w14:paraId="76345F5A" w14:textId="523B0165" w:rsidR="00B61C18" w:rsidRDefault="00B61C18" w:rsidP="0070521D">
      <w:pPr>
        <w:pStyle w:val="ListParagraph"/>
        <w:ind w:left="360"/>
        <w:jc w:val="both"/>
        <w:rPr>
          <w:rFonts w:ascii="Arial Narrow" w:eastAsia="Calibri" w:hAnsi="Arial Narrow"/>
          <w:color w:val="FF0000"/>
          <w:sz w:val="22"/>
          <w:szCs w:val="22"/>
        </w:rPr>
      </w:pPr>
    </w:p>
    <w:p w14:paraId="3CB169B7" w14:textId="77777777" w:rsidR="00B61C18" w:rsidRDefault="00B61C18" w:rsidP="0070521D">
      <w:pPr>
        <w:pStyle w:val="ListParagraph"/>
        <w:ind w:left="360"/>
        <w:jc w:val="both"/>
        <w:rPr>
          <w:rFonts w:ascii="Arial Narrow" w:eastAsia="Calibri" w:hAnsi="Arial Narrow"/>
          <w:color w:val="FF0000"/>
          <w:sz w:val="22"/>
          <w:szCs w:val="22"/>
        </w:rPr>
      </w:pPr>
    </w:p>
    <w:p w14:paraId="7DD18185" w14:textId="51182A18" w:rsidR="0070521D" w:rsidRPr="00B10BC9" w:rsidRDefault="0070521D" w:rsidP="0070521D">
      <w:pPr>
        <w:pStyle w:val="Default"/>
        <w:numPr>
          <w:ilvl w:val="0"/>
          <w:numId w:val="2"/>
        </w:numPr>
        <w:spacing w:before="120" w:line="24" w:lineRule="atLeast"/>
        <w:rPr>
          <w:rFonts w:ascii="Arial Narrow" w:hAnsi="Arial Narrow" w:cstheme="minorHAnsi"/>
          <w:b/>
          <w:bCs/>
          <w:sz w:val="22"/>
          <w:szCs w:val="22"/>
        </w:rPr>
      </w:pPr>
      <w:r w:rsidRPr="00B10BC9">
        <w:rPr>
          <w:rFonts w:ascii="Arial Narrow" w:hAnsi="Arial Narrow" w:cstheme="minorHAnsi"/>
          <w:b/>
          <w:bCs/>
          <w:sz w:val="22"/>
          <w:szCs w:val="22"/>
        </w:rPr>
        <w:t xml:space="preserve">Ďalšie informácie </w:t>
      </w:r>
      <w:r w:rsidR="00B71772">
        <w:rPr>
          <w:rFonts w:ascii="Arial Narrow" w:hAnsi="Arial Narrow" w:cstheme="minorHAnsi"/>
          <w:b/>
          <w:bCs/>
          <w:sz w:val="22"/>
          <w:szCs w:val="22"/>
        </w:rPr>
        <w:t>verejného obstarávateľa</w:t>
      </w:r>
      <w:r w:rsidR="00D012DD" w:rsidRPr="00B10BC9">
        <w:rPr>
          <w:rFonts w:ascii="Arial Narrow" w:hAnsi="Arial Narrow" w:cstheme="minorHAnsi"/>
          <w:b/>
          <w:bCs/>
          <w:sz w:val="22"/>
          <w:szCs w:val="22"/>
        </w:rPr>
        <w:t xml:space="preserve"> podľa § </w:t>
      </w:r>
      <w:r w:rsidR="00B71772">
        <w:rPr>
          <w:rFonts w:ascii="Arial Narrow" w:hAnsi="Arial Narrow" w:cstheme="minorHAnsi"/>
          <w:b/>
          <w:bCs/>
          <w:sz w:val="22"/>
          <w:szCs w:val="22"/>
        </w:rPr>
        <w:t>7</w:t>
      </w:r>
    </w:p>
    <w:p w14:paraId="6962B7E3" w14:textId="77777777" w:rsidR="0070521D" w:rsidRPr="00B10BC9" w:rsidRDefault="0070521D" w:rsidP="0070521D">
      <w:pPr>
        <w:pStyle w:val="Default"/>
        <w:jc w:val="both"/>
        <w:rPr>
          <w:rFonts w:ascii="Arial Narrow" w:hAnsi="Arial Narrow"/>
          <w:b/>
          <w:bCs/>
          <w:sz w:val="22"/>
          <w:szCs w:val="22"/>
        </w:rPr>
      </w:pPr>
    </w:p>
    <w:p w14:paraId="0B3560F3" w14:textId="77777777" w:rsidR="0070521D" w:rsidRPr="00B10BC9" w:rsidRDefault="0070521D" w:rsidP="0070521D">
      <w:pPr>
        <w:pStyle w:val="Default"/>
        <w:ind w:firstLine="284"/>
        <w:jc w:val="both"/>
        <w:rPr>
          <w:rFonts w:ascii="Arial Narrow" w:hAnsi="Arial Narrow"/>
          <w:b/>
          <w:sz w:val="22"/>
          <w:szCs w:val="20"/>
        </w:rPr>
      </w:pPr>
      <w:r w:rsidRPr="00B10BC9">
        <w:rPr>
          <w:rFonts w:ascii="Arial Narrow" w:hAnsi="Arial Narrow"/>
          <w:b/>
          <w:sz w:val="22"/>
          <w:szCs w:val="20"/>
        </w:rPr>
        <w:t xml:space="preserve">Komunikácia: </w:t>
      </w:r>
    </w:p>
    <w:p w14:paraId="19D509D2" w14:textId="0EE921E9" w:rsidR="0070521D" w:rsidRPr="00B10BC9" w:rsidRDefault="0070521D" w:rsidP="0070521D">
      <w:pPr>
        <w:pStyle w:val="Default"/>
        <w:ind w:left="284"/>
        <w:jc w:val="both"/>
        <w:rPr>
          <w:rFonts w:ascii="Arial Narrow" w:hAnsi="Arial Narrow"/>
          <w:b/>
          <w:sz w:val="22"/>
          <w:szCs w:val="20"/>
        </w:rPr>
      </w:pPr>
      <w:r w:rsidRPr="00B10BC9">
        <w:rPr>
          <w:rFonts w:ascii="Arial Narrow" w:hAnsi="Arial Narrow"/>
          <w:sz w:val="22"/>
          <w:szCs w:val="22"/>
        </w:rPr>
        <w:t xml:space="preserve">Vzájomná komunikácia a dorozumievanie medzi </w:t>
      </w:r>
      <w:r w:rsidR="006632CE">
        <w:rPr>
          <w:rFonts w:ascii="Arial Narrow" w:hAnsi="Arial Narrow"/>
          <w:sz w:val="22"/>
          <w:szCs w:val="22"/>
        </w:rPr>
        <w:t xml:space="preserve">verejným obstarávateľom </w:t>
      </w:r>
      <w:r w:rsidRPr="00B10BC9">
        <w:rPr>
          <w:rFonts w:ascii="Arial Narrow" w:hAnsi="Arial Narrow"/>
          <w:sz w:val="22"/>
          <w:szCs w:val="22"/>
        </w:rPr>
        <w:t xml:space="preserve">podľa § </w:t>
      </w:r>
      <w:r w:rsidR="006632CE">
        <w:rPr>
          <w:rFonts w:ascii="Arial Narrow" w:hAnsi="Arial Narrow"/>
          <w:sz w:val="22"/>
          <w:szCs w:val="22"/>
        </w:rPr>
        <w:t>7</w:t>
      </w:r>
      <w:r w:rsidRPr="00B10BC9">
        <w:rPr>
          <w:rFonts w:ascii="Arial Narrow" w:hAnsi="Arial Narrow"/>
          <w:sz w:val="22"/>
          <w:szCs w:val="22"/>
        </w:rPr>
        <w:t xml:space="preserve"> a záujemcami/uchádzačmi v zmysle zákona bude uskutočňovaná výhradne v slovenskom jazyku spôsobom, ktorý zabezpečí úplnosť a obsah údajov uvedených v ponuke, v návrhu a v žiadosti o účasť a zaručí ochranu dôverných a osobných údajov. </w:t>
      </w:r>
    </w:p>
    <w:p w14:paraId="1CE671F7" w14:textId="77777777" w:rsidR="0070521D" w:rsidRPr="00B10BC9" w:rsidRDefault="0070521D" w:rsidP="0070521D">
      <w:pPr>
        <w:autoSpaceDE w:val="0"/>
        <w:autoSpaceDN w:val="0"/>
        <w:adjustRightInd w:val="0"/>
        <w:ind w:left="708"/>
        <w:jc w:val="both"/>
        <w:rPr>
          <w:rFonts w:ascii="Arial Narrow" w:hAnsi="Arial Narrow"/>
          <w:sz w:val="22"/>
          <w:szCs w:val="22"/>
          <w:lang w:val="sk-SK"/>
        </w:rPr>
      </w:pPr>
    </w:p>
    <w:p w14:paraId="4FAEDECE" w14:textId="77777777" w:rsidR="0070521D" w:rsidRPr="00B10BC9" w:rsidRDefault="0070521D" w:rsidP="0070521D">
      <w:pPr>
        <w:autoSpaceDE w:val="0"/>
        <w:autoSpaceDN w:val="0"/>
        <w:adjustRightInd w:val="0"/>
        <w:ind w:left="708"/>
        <w:jc w:val="both"/>
        <w:rPr>
          <w:rFonts w:ascii="Arial Narrow" w:hAnsi="Arial Narrow"/>
          <w:color w:val="000000"/>
          <w:sz w:val="22"/>
          <w:szCs w:val="22"/>
          <w:lang w:val="sk-SK"/>
        </w:rPr>
      </w:pPr>
      <w:r w:rsidRPr="00B10BC9">
        <w:rPr>
          <w:rFonts w:ascii="Arial Narrow" w:hAnsi="Arial Narrow"/>
          <w:sz w:val="22"/>
          <w:szCs w:val="22"/>
          <w:lang w:val="sk-SK"/>
        </w:rPr>
        <w:t xml:space="preserve">Komunikácia bude prebiehať prostredníctvom e-mailu na adrese: </w:t>
      </w:r>
      <w:hyperlink r:id="rId19" w:history="1">
        <w:r w:rsidRPr="00B10BC9">
          <w:rPr>
            <w:rStyle w:val="Hyperlink"/>
            <w:lang w:val="sk-SK"/>
          </w:rPr>
          <w:t xml:space="preserve"> </w:t>
        </w:r>
        <w:r w:rsidRPr="00B10BC9">
          <w:rPr>
            <w:rStyle w:val="Hyperlink"/>
            <w:rFonts w:ascii="Arial Narrow" w:eastAsia="Calibri" w:hAnsi="Arial Narrow"/>
            <w:sz w:val="22"/>
            <w:szCs w:val="22"/>
            <w:lang w:val="sk-SK"/>
          </w:rPr>
          <w:t xml:space="preserve">radovan.karvai@gmail.com </w:t>
        </w:r>
        <w:r w:rsidRPr="00B10BC9">
          <w:rPr>
            <w:rStyle w:val="Hyperlink"/>
            <w:rFonts w:ascii="Arial Narrow" w:hAnsi="Arial Narrow"/>
            <w:sz w:val="22"/>
            <w:szCs w:val="22"/>
            <w:lang w:val="sk-SK"/>
          </w:rPr>
          <w:t xml:space="preserve"> </w:t>
        </w:r>
      </w:hyperlink>
    </w:p>
    <w:p w14:paraId="02A66905" w14:textId="77777777" w:rsidR="0070521D" w:rsidRPr="00B10BC9" w:rsidRDefault="0070521D" w:rsidP="0070521D">
      <w:pPr>
        <w:autoSpaceDE w:val="0"/>
        <w:autoSpaceDN w:val="0"/>
        <w:adjustRightInd w:val="0"/>
        <w:ind w:left="357" w:firstLine="357"/>
        <w:jc w:val="both"/>
        <w:rPr>
          <w:rFonts w:ascii="Arial Narrow" w:hAnsi="Arial Narrow"/>
          <w:color w:val="000000"/>
          <w:sz w:val="22"/>
          <w:lang w:val="sk-SK"/>
        </w:rPr>
      </w:pPr>
    </w:p>
    <w:p w14:paraId="451792AC" w14:textId="79A55F7C" w:rsidR="0070521D" w:rsidRPr="00B10BC9" w:rsidRDefault="006632CE" w:rsidP="0070521D">
      <w:pPr>
        <w:pStyle w:val="Default"/>
        <w:ind w:left="702"/>
        <w:jc w:val="both"/>
        <w:rPr>
          <w:rFonts w:ascii="Arial Narrow" w:hAnsi="Arial Narrow"/>
          <w:color w:val="00B0F0"/>
          <w:sz w:val="22"/>
          <w:szCs w:val="22"/>
        </w:rPr>
      </w:pPr>
      <w:r>
        <w:rPr>
          <w:rFonts w:ascii="Arial Narrow" w:hAnsi="Arial Narrow"/>
          <w:sz w:val="22"/>
        </w:rPr>
        <w:t>Verejný obstarávateľ</w:t>
      </w:r>
      <w:r w:rsidR="0070521D" w:rsidRPr="00B10BC9">
        <w:rPr>
          <w:rFonts w:ascii="Arial Narrow" w:hAnsi="Arial Narrow"/>
          <w:sz w:val="22"/>
        </w:rPr>
        <w:t xml:space="preserve"> podľa § </w:t>
      </w:r>
      <w:r>
        <w:rPr>
          <w:rFonts w:ascii="Arial Narrow" w:hAnsi="Arial Narrow"/>
          <w:sz w:val="22"/>
        </w:rPr>
        <w:t>7</w:t>
      </w:r>
      <w:r w:rsidR="0070521D" w:rsidRPr="00B10BC9">
        <w:rPr>
          <w:rFonts w:ascii="Arial Narrow" w:hAnsi="Arial Narrow"/>
          <w:sz w:val="22"/>
        </w:rPr>
        <w:t xml:space="preserve"> umožňuje neobmedzený a priamy prístup elektronickými prostriedkami k všetkým poskytnutým dokumentom / informáciám počas lehoty na predkladanie ponúk. </w:t>
      </w:r>
      <w:r>
        <w:rPr>
          <w:rFonts w:ascii="Arial Narrow" w:hAnsi="Arial Narrow"/>
          <w:sz w:val="22"/>
        </w:rPr>
        <w:t xml:space="preserve">Verejný </w:t>
      </w:r>
      <w:r>
        <w:rPr>
          <w:rFonts w:ascii="Arial Narrow" w:hAnsi="Arial Narrow"/>
          <w:sz w:val="22"/>
        </w:rPr>
        <w:lastRenderedPageBreak/>
        <w:t xml:space="preserve">obstarávateľ </w:t>
      </w:r>
      <w:r w:rsidR="0070521D" w:rsidRPr="00B10BC9">
        <w:rPr>
          <w:rFonts w:ascii="Arial Narrow" w:hAnsi="Arial Narrow"/>
          <w:sz w:val="22"/>
        </w:rPr>
        <w:t xml:space="preserve">podľa § </w:t>
      </w:r>
      <w:r>
        <w:rPr>
          <w:rFonts w:ascii="Arial Narrow" w:hAnsi="Arial Narrow"/>
          <w:sz w:val="22"/>
        </w:rPr>
        <w:t>7</w:t>
      </w:r>
      <w:r w:rsidR="0070521D" w:rsidRPr="00B10BC9">
        <w:rPr>
          <w:rFonts w:ascii="Arial Narrow" w:hAnsi="Arial Narrow"/>
          <w:sz w:val="22"/>
        </w:rPr>
        <w:t xml:space="preserve"> bude </w:t>
      </w:r>
      <w:r w:rsidR="0070521D" w:rsidRPr="00B10BC9">
        <w:rPr>
          <w:rFonts w:ascii="Arial Narrow" w:hAnsi="Arial Narrow"/>
          <w:sz w:val="22"/>
          <w:szCs w:val="22"/>
        </w:rPr>
        <w:t xml:space="preserve">všetky dokumenty uverejňovať na svojej webovej stránke </w:t>
      </w:r>
      <w:hyperlink r:id="rId20" w:history="1">
        <w:r w:rsidRPr="005D3364">
          <w:rPr>
            <w:rStyle w:val="Hyperlink"/>
            <w:rFonts w:ascii="Arial Narrow" w:hAnsi="Arial Narrow"/>
            <w:sz w:val="22"/>
            <w:szCs w:val="22"/>
          </w:rPr>
          <w:t>https://kunsthallebratislava.sk/</w:t>
        </w:r>
      </w:hyperlink>
      <w:r>
        <w:rPr>
          <w:rFonts w:ascii="Arial Narrow" w:hAnsi="Arial Narrow"/>
          <w:sz w:val="22"/>
          <w:szCs w:val="22"/>
        </w:rPr>
        <w:t xml:space="preserve"> </w:t>
      </w:r>
    </w:p>
    <w:p w14:paraId="3462B09F" w14:textId="77777777" w:rsidR="0070521D" w:rsidRPr="00B10BC9" w:rsidRDefault="0070521D" w:rsidP="0070521D">
      <w:pPr>
        <w:pStyle w:val="Default"/>
        <w:ind w:left="702"/>
        <w:jc w:val="both"/>
        <w:rPr>
          <w:rFonts w:ascii="Arial Narrow" w:hAnsi="Arial Narrow"/>
          <w:sz w:val="20"/>
          <w:szCs w:val="22"/>
        </w:rPr>
      </w:pPr>
    </w:p>
    <w:p w14:paraId="491E8FF7" w14:textId="77777777" w:rsidR="0070521D" w:rsidRPr="00B10BC9" w:rsidRDefault="0070521D" w:rsidP="0070521D">
      <w:pPr>
        <w:autoSpaceDE w:val="0"/>
        <w:autoSpaceDN w:val="0"/>
        <w:adjustRightInd w:val="0"/>
        <w:ind w:left="357" w:firstLine="357"/>
        <w:jc w:val="both"/>
        <w:rPr>
          <w:rFonts w:ascii="Arial Narrow" w:hAnsi="Arial Narrow"/>
          <w:b/>
          <w:color w:val="000000"/>
          <w:sz w:val="22"/>
          <w:lang w:val="sk-SK"/>
        </w:rPr>
      </w:pPr>
      <w:r w:rsidRPr="00B10BC9">
        <w:rPr>
          <w:rFonts w:ascii="Arial Narrow" w:hAnsi="Arial Narrow"/>
          <w:b/>
          <w:color w:val="000000"/>
          <w:sz w:val="22"/>
          <w:lang w:val="sk-SK"/>
        </w:rPr>
        <w:t>Vysvetľovanie:</w:t>
      </w:r>
    </w:p>
    <w:p w14:paraId="3485C628" w14:textId="77777777" w:rsidR="0070521D" w:rsidRPr="00B10BC9" w:rsidRDefault="0070521D" w:rsidP="0070521D">
      <w:pPr>
        <w:pStyle w:val="Default"/>
        <w:ind w:left="702"/>
        <w:jc w:val="both"/>
        <w:rPr>
          <w:rFonts w:ascii="Arial Narrow" w:hAnsi="Arial Narrow"/>
          <w:sz w:val="22"/>
        </w:rPr>
      </w:pPr>
      <w:r w:rsidRPr="00B10BC9">
        <w:rPr>
          <w:rFonts w:ascii="Arial Narrow" w:hAnsi="Arial Narrow"/>
          <w:sz w:val="22"/>
        </w:rPr>
        <w:t xml:space="preserve">V prípade potreby vysvetliť údaje uvedené vo výzve alebo v zverejnených dokumentoch môže ktorýkoľvek zo záujemcov požiadať o ich </w:t>
      </w:r>
      <w:r w:rsidR="00633B2B" w:rsidRPr="00B10BC9">
        <w:rPr>
          <w:rFonts w:ascii="Arial Narrow" w:hAnsi="Arial Narrow"/>
          <w:sz w:val="22"/>
        </w:rPr>
        <w:t xml:space="preserve">vysvetlenie pred uplynutím lehoty na predkladanie ponúk v súlade </w:t>
      </w:r>
      <w:r w:rsidR="00633B2B" w:rsidRPr="00B10BC9">
        <w:rPr>
          <w:rFonts w:ascii="Arial Narrow" w:hAnsi="Arial Narrow"/>
          <w:sz w:val="22"/>
          <w:highlight w:val="yellow"/>
        </w:rPr>
        <w:t>s bodom č. 13 tejto výzvy</w:t>
      </w:r>
      <w:r w:rsidRPr="00B10BC9">
        <w:rPr>
          <w:rFonts w:ascii="Arial Narrow" w:hAnsi="Arial Narrow"/>
          <w:sz w:val="22"/>
        </w:rPr>
        <w:t xml:space="preserve"> podľa vyššie uvedených pravidiel komunikácie. Iné spôsoby komunikácie nebudú slúžiť na vysvetľovanie, ale iba na výmenu informácií všeobecného charakteru. </w:t>
      </w:r>
    </w:p>
    <w:p w14:paraId="0B0FB4B1" w14:textId="77777777" w:rsidR="0070521D" w:rsidRPr="00B10BC9" w:rsidRDefault="0070521D" w:rsidP="0070521D">
      <w:pPr>
        <w:pStyle w:val="Default"/>
        <w:ind w:left="702"/>
        <w:jc w:val="both"/>
        <w:rPr>
          <w:rFonts w:ascii="Arial Narrow" w:hAnsi="Arial Narrow"/>
          <w:sz w:val="22"/>
        </w:rPr>
      </w:pPr>
    </w:p>
    <w:p w14:paraId="74939AB4" w14:textId="6370147C" w:rsidR="0070521D" w:rsidRPr="00B10BC9" w:rsidRDefault="0033258E" w:rsidP="0070521D">
      <w:pPr>
        <w:pStyle w:val="Default"/>
        <w:ind w:left="702"/>
        <w:jc w:val="both"/>
        <w:rPr>
          <w:rFonts w:ascii="Arial Narrow" w:hAnsi="Arial Narrow"/>
          <w:sz w:val="18"/>
          <w:szCs w:val="22"/>
        </w:rPr>
      </w:pPr>
      <w:r>
        <w:rPr>
          <w:rFonts w:ascii="Arial Narrow" w:hAnsi="Arial Narrow"/>
          <w:sz w:val="22"/>
          <w:szCs w:val="22"/>
        </w:rPr>
        <w:t xml:space="preserve">Verejný obstarávateľ </w:t>
      </w:r>
      <w:r w:rsidR="0070521D" w:rsidRPr="00B10BC9">
        <w:rPr>
          <w:rFonts w:ascii="Arial Narrow" w:hAnsi="Arial Narrow"/>
          <w:sz w:val="22"/>
          <w:szCs w:val="22"/>
        </w:rPr>
        <w:t xml:space="preserve"> podľa§ </w:t>
      </w:r>
      <w:r>
        <w:rPr>
          <w:rFonts w:ascii="Arial Narrow" w:hAnsi="Arial Narrow"/>
          <w:sz w:val="22"/>
          <w:szCs w:val="22"/>
        </w:rPr>
        <w:t>7</w:t>
      </w:r>
      <w:r w:rsidR="0070521D" w:rsidRPr="00B10BC9">
        <w:rPr>
          <w:rFonts w:ascii="Arial Narrow" w:hAnsi="Arial Narrow"/>
          <w:sz w:val="22"/>
          <w:szCs w:val="22"/>
        </w:rPr>
        <w:t xml:space="preserve"> bezodkladne poskytne prostredníctvom zverejnenia na svojej webovej stránke </w:t>
      </w:r>
      <w:hyperlink r:id="rId21" w:history="1">
        <w:r w:rsidRPr="005D3364">
          <w:rPr>
            <w:rStyle w:val="Hyperlink"/>
            <w:rFonts w:ascii="Arial Narrow" w:hAnsi="Arial Narrow"/>
            <w:sz w:val="22"/>
            <w:szCs w:val="22"/>
          </w:rPr>
          <w:t>https://kunsthallebratislava.sk/</w:t>
        </w:r>
      </w:hyperlink>
      <w:r>
        <w:rPr>
          <w:rFonts w:ascii="Arial Narrow" w:hAnsi="Arial Narrow"/>
          <w:sz w:val="22"/>
          <w:szCs w:val="22"/>
        </w:rPr>
        <w:t xml:space="preserve"> </w:t>
      </w:r>
      <w:r w:rsidR="0070521D" w:rsidRPr="00B10BC9">
        <w:rPr>
          <w:rFonts w:ascii="Arial Narrow" w:hAnsi="Arial Narrow"/>
          <w:sz w:val="22"/>
          <w:szCs w:val="22"/>
        </w:rPr>
        <w:t xml:space="preserve">vysvetlenie informácií potrebných na vypracovanie ponuky, návrhu a na preukázanie splnenia podmienok účasti všetkým záujemcom, ktorí sú mu známi, v prípade potreby predĺži lehotu na predkladanie ponúk primerane. </w:t>
      </w:r>
      <w:r>
        <w:rPr>
          <w:rFonts w:ascii="Arial Narrow" w:hAnsi="Arial Narrow"/>
          <w:sz w:val="22"/>
        </w:rPr>
        <w:t>Verejný obstarávateľ</w:t>
      </w:r>
      <w:r w:rsidR="0070521D" w:rsidRPr="00B10BC9">
        <w:rPr>
          <w:rFonts w:ascii="Arial Narrow" w:hAnsi="Arial Narrow"/>
          <w:sz w:val="22"/>
        </w:rPr>
        <w:t xml:space="preserve"> podľa § </w:t>
      </w:r>
      <w:r>
        <w:rPr>
          <w:rFonts w:ascii="Arial Narrow" w:hAnsi="Arial Narrow"/>
          <w:sz w:val="22"/>
        </w:rPr>
        <w:t>7</w:t>
      </w:r>
      <w:r w:rsidR="0070521D" w:rsidRPr="00B10BC9">
        <w:rPr>
          <w:rFonts w:ascii="Arial Narrow" w:hAnsi="Arial Narrow"/>
          <w:sz w:val="22"/>
        </w:rPr>
        <w:t xml:space="preserve"> požaduje, aby všetky prípadné vysvetlenia v súťaži záujemcovia zapracovali do svojich ponúk.</w:t>
      </w:r>
    </w:p>
    <w:p w14:paraId="5DA2D244" w14:textId="77777777" w:rsidR="0070521D" w:rsidRPr="00B10BC9" w:rsidRDefault="0070521D" w:rsidP="0070521D">
      <w:pPr>
        <w:pStyle w:val="Default"/>
        <w:ind w:left="702"/>
        <w:jc w:val="both"/>
        <w:rPr>
          <w:rFonts w:ascii="Arial Narrow" w:hAnsi="Arial Narrow"/>
          <w:sz w:val="20"/>
          <w:szCs w:val="22"/>
        </w:rPr>
      </w:pPr>
    </w:p>
    <w:p w14:paraId="4A6963AD" w14:textId="77777777" w:rsidR="0070521D" w:rsidRPr="00B10BC9" w:rsidRDefault="0070521D" w:rsidP="0070521D">
      <w:pPr>
        <w:pStyle w:val="Default"/>
        <w:ind w:left="702"/>
        <w:jc w:val="both"/>
        <w:rPr>
          <w:rFonts w:ascii="Arial Narrow" w:hAnsi="Arial Narrow"/>
          <w:b/>
          <w:sz w:val="22"/>
          <w:szCs w:val="22"/>
        </w:rPr>
      </w:pPr>
      <w:r w:rsidRPr="00B10BC9">
        <w:rPr>
          <w:rFonts w:ascii="Arial Narrow" w:hAnsi="Arial Narrow"/>
          <w:b/>
          <w:sz w:val="22"/>
          <w:szCs w:val="22"/>
        </w:rPr>
        <w:t>Konflikt záujmov:</w:t>
      </w:r>
    </w:p>
    <w:p w14:paraId="4821D00B" w14:textId="3FA142CC" w:rsidR="0070521D" w:rsidRPr="00B10BC9" w:rsidRDefault="0033258E" w:rsidP="0070521D">
      <w:pPr>
        <w:pStyle w:val="Default"/>
        <w:ind w:left="702"/>
        <w:jc w:val="both"/>
        <w:rPr>
          <w:rFonts w:ascii="Arial Narrow" w:hAnsi="Arial Narrow"/>
          <w:b/>
          <w:sz w:val="22"/>
          <w:szCs w:val="22"/>
        </w:rPr>
      </w:pPr>
      <w:r>
        <w:rPr>
          <w:rFonts w:ascii="Arial Narrow" w:hAnsi="Arial Narrow"/>
          <w:sz w:val="22"/>
          <w:szCs w:val="22"/>
        </w:rPr>
        <w:t>Verejný obstarávateľ</w:t>
      </w:r>
      <w:r w:rsidR="0070521D" w:rsidRPr="00B10BC9">
        <w:rPr>
          <w:rFonts w:ascii="Arial Narrow" w:hAnsi="Arial Narrow"/>
          <w:sz w:val="22"/>
          <w:szCs w:val="22"/>
        </w:rPr>
        <w:t xml:space="preserve"> podľa § </w:t>
      </w:r>
      <w:r>
        <w:rPr>
          <w:rFonts w:ascii="Arial Narrow" w:hAnsi="Arial Narrow"/>
          <w:sz w:val="22"/>
          <w:szCs w:val="22"/>
        </w:rPr>
        <w:t>7</w:t>
      </w:r>
      <w:r w:rsidR="0070521D" w:rsidRPr="00B10BC9">
        <w:rPr>
          <w:rFonts w:ascii="Arial Narrow" w:hAnsi="Arial Narrow"/>
          <w:sz w:val="22"/>
          <w:szCs w:val="22"/>
        </w:rPr>
        <w:t xml:space="preserve"> v zmysle § 23 zákona dozvie o konflikte záujmov, prijme primerané opatrenia a vykoná nápravu s cieľom zabránenia pretrvávania konfliktu záujmov.  Ak nebude možné odstrániť konflikt záujmov inými účinnými opatreniami, ktorými sú najmä vylúčenie zainteresovanej osoby</w:t>
      </w:r>
      <w:r w:rsidR="0070521D" w:rsidRPr="00B10BC9">
        <w:rPr>
          <w:rStyle w:val="FootnoteReference"/>
          <w:rFonts w:ascii="Arial Narrow" w:hAnsi="Arial Narrow"/>
          <w:sz w:val="22"/>
          <w:szCs w:val="22"/>
        </w:rPr>
        <w:footnoteReference w:id="1"/>
      </w:r>
      <w:r w:rsidR="0070521D" w:rsidRPr="00B10BC9">
        <w:rPr>
          <w:rFonts w:ascii="Arial Narrow" w:hAnsi="Arial Narrow"/>
          <w:sz w:val="22"/>
          <w:szCs w:val="22"/>
        </w:rPr>
        <w:t xml:space="preserve"> z procesu prípravy alebo realizácie verejného obstarávania alebo úprava jej povinností a zodpovednosti,  </w:t>
      </w:r>
      <w:r>
        <w:rPr>
          <w:rFonts w:ascii="Arial Narrow" w:hAnsi="Arial Narrow"/>
          <w:sz w:val="22"/>
          <w:szCs w:val="22"/>
        </w:rPr>
        <w:t>verejný obstarávateľ</w:t>
      </w:r>
      <w:r w:rsidR="0070521D" w:rsidRPr="00B10BC9">
        <w:rPr>
          <w:rFonts w:ascii="Arial Narrow" w:hAnsi="Arial Narrow"/>
          <w:sz w:val="22"/>
          <w:szCs w:val="22"/>
        </w:rPr>
        <w:t xml:space="preserve"> podľa § </w:t>
      </w:r>
      <w:r>
        <w:rPr>
          <w:rFonts w:ascii="Arial Narrow" w:hAnsi="Arial Narrow"/>
          <w:sz w:val="22"/>
          <w:szCs w:val="22"/>
        </w:rPr>
        <w:t>7</w:t>
      </w:r>
      <w:r w:rsidR="0070521D" w:rsidRPr="00B10BC9">
        <w:rPr>
          <w:rFonts w:ascii="Arial Narrow" w:hAnsi="Arial Narrow"/>
          <w:sz w:val="22"/>
          <w:szCs w:val="22"/>
        </w:rPr>
        <w:t xml:space="preserve"> vylúči z verejného obstarávania uchádzača.</w:t>
      </w:r>
    </w:p>
    <w:p w14:paraId="54371AEC" w14:textId="77777777" w:rsidR="0070521D" w:rsidRPr="00B10BC9" w:rsidRDefault="0070521D" w:rsidP="0070521D">
      <w:pPr>
        <w:pStyle w:val="Default"/>
        <w:ind w:left="702"/>
        <w:jc w:val="both"/>
        <w:rPr>
          <w:rFonts w:ascii="Arial Narrow" w:hAnsi="Arial Narrow"/>
          <w:b/>
          <w:bCs/>
          <w:sz w:val="22"/>
          <w:szCs w:val="22"/>
        </w:rPr>
      </w:pPr>
    </w:p>
    <w:p w14:paraId="6110C346" w14:textId="77777777" w:rsidR="0070521D" w:rsidRPr="00B10BC9" w:rsidRDefault="0070521D" w:rsidP="0070521D">
      <w:pPr>
        <w:pStyle w:val="Default"/>
        <w:ind w:left="702"/>
        <w:jc w:val="both"/>
        <w:rPr>
          <w:rFonts w:ascii="Arial Narrow" w:hAnsi="Arial Narrow"/>
          <w:sz w:val="22"/>
          <w:szCs w:val="22"/>
        </w:rPr>
      </w:pPr>
      <w:r w:rsidRPr="00B10BC9">
        <w:rPr>
          <w:rFonts w:ascii="Arial Narrow" w:hAnsi="Arial Narrow"/>
          <w:b/>
          <w:bCs/>
          <w:sz w:val="22"/>
          <w:szCs w:val="22"/>
        </w:rPr>
        <w:t>Doplnenie, zámena a odvolanie ponuky:</w:t>
      </w:r>
      <w:r w:rsidRPr="00B10BC9">
        <w:rPr>
          <w:rFonts w:ascii="Arial Narrow" w:hAnsi="Arial Narrow"/>
          <w:sz w:val="22"/>
          <w:szCs w:val="22"/>
        </w:rPr>
        <w:t xml:space="preserve"> </w:t>
      </w:r>
    </w:p>
    <w:p w14:paraId="5B2031B7" w14:textId="77777777" w:rsidR="0070521D" w:rsidRPr="00B10BC9" w:rsidRDefault="0070521D" w:rsidP="0070521D">
      <w:pPr>
        <w:pStyle w:val="Default"/>
        <w:ind w:left="702"/>
        <w:jc w:val="both"/>
        <w:rPr>
          <w:rFonts w:ascii="Arial Narrow" w:hAnsi="Arial Narrow"/>
          <w:b/>
          <w:sz w:val="22"/>
          <w:szCs w:val="22"/>
        </w:rPr>
      </w:pPr>
      <w:r w:rsidRPr="00B10BC9">
        <w:rPr>
          <w:rFonts w:ascii="Arial Narrow" w:hAnsi="Arial Narrow"/>
          <w:sz w:val="22"/>
          <w:szCs w:val="22"/>
        </w:rPr>
        <w:t>Uchádzač môže predloženú ponuku dodatočne doplniť, zmeniť alebo vziať späť do uplynutia lehoty na predkladanie ponúk.</w:t>
      </w:r>
    </w:p>
    <w:p w14:paraId="7D2018C9" w14:textId="77777777" w:rsidR="0070521D" w:rsidRPr="00B10BC9" w:rsidRDefault="0070521D" w:rsidP="0070521D">
      <w:pPr>
        <w:pStyle w:val="Default"/>
        <w:ind w:left="702"/>
        <w:jc w:val="both"/>
        <w:rPr>
          <w:rFonts w:ascii="Arial Narrow" w:hAnsi="Arial Narrow"/>
          <w:b/>
          <w:sz w:val="22"/>
          <w:szCs w:val="22"/>
        </w:rPr>
      </w:pPr>
    </w:p>
    <w:p w14:paraId="44ADE678" w14:textId="77777777" w:rsidR="0070521D" w:rsidRPr="00B10BC9" w:rsidRDefault="0070521D" w:rsidP="0070521D">
      <w:pPr>
        <w:pStyle w:val="Default"/>
        <w:ind w:left="702"/>
        <w:jc w:val="both"/>
        <w:rPr>
          <w:rFonts w:ascii="Arial Narrow" w:hAnsi="Arial Narrow"/>
          <w:sz w:val="22"/>
          <w:szCs w:val="22"/>
        </w:rPr>
      </w:pPr>
      <w:r w:rsidRPr="00B10BC9">
        <w:rPr>
          <w:rFonts w:ascii="Arial Narrow" w:hAnsi="Arial Narrow"/>
          <w:b/>
          <w:bCs/>
          <w:sz w:val="22"/>
          <w:szCs w:val="22"/>
        </w:rPr>
        <w:t>Etický kódex uchádzača vo verejnom obstarávaní:</w:t>
      </w:r>
      <w:r w:rsidRPr="00B10BC9">
        <w:rPr>
          <w:rFonts w:ascii="Arial Narrow" w:hAnsi="Arial Narrow"/>
          <w:sz w:val="22"/>
          <w:szCs w:val="22"/>
        </w:rPr>
        <w:t xml:space="preserve"> </w:t>
      </w:r>
    </w:p>
    <w:p w14:paraId="5E6F744A" w14:textId="34254734" w:rsidR="0070521D" w:rsidRPr="00B10BC9" w:rsidRDefault="0033258E" w:rsidP="0070521D">
      <w:pPr>
        <w:pStyle w:val="Default"/>
        <w:ind w:left="702"/>
        <w:jc w:val="both"/>
        <w:rPr>
          <w:rFonts w:ascii="Arial Narrow" w:hAnsi="Arial Narrow"/>
          <w:b/>
          <w:sz w:val="20"/>
          <w:szCs w:val="20"/>
        </w:rPr>
      </w:pPr>
      <w:r>
        <w:rPr>
          <w:rFonts w:ascii="Arial Narrow" w:hAnsi="Arial Narrow"/>
          <w:sz w:val="22"/>
          <w:szCs w:val="22"/>
        </w:rPr>
        <w:t>Verejný obstarávateľ</w:t>
      </w:r>
      <w:r w:rsidR="00D012DD" w:rsidRPr="00B10BC9">
        <w:rPr>
          <w:rFonts w:ascii="Arial Narrow" w:hAnsi="Arial Narrow"/>
          <w:sz w:val="22"/>
          <w:szCs w:val="22"/>
        </w:rPr>
        <w:t xml:space="preserve"> podľa § </w:t>
      </w:r>
      <w:r>
        <w:rPr>
          <w:rFonts w:ascii="Arial Narrow" w:hAnsi="Arial Narrow"/>
          <w:sz w:val="22"/>
          <w:szCs w:val="22"/>
        </w:rPr>
        <w:t>7</w:t>
      </w:r>
      <w:r w:rsidR="0070521D" w:rsidRPr="00B10BC9">
        <w:rPr>
          <w:rFonts w:ascii="Arial Narrow" w:hAnsi="Arial Narrow"/>
          <w:sz w:val="22"/>
          <w:szCs w:val="22"/>
        </w:rPr>
        <w:t xml:space="preserve"> dáva do pozornosti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 - Etický kódex záujemcu/uchádzača vo verejnom obstarávaní je zverejnený na adrese </w:t>
      </w:r>
      <w:hyperlink r:id="rId22" w:history="1">
        <w:r w:rsidR="0070521D" w:rsidRPr="00B10BC9">
          <w:rPr>
            <w:rStyle w:val="Hyperlink"/>
            <w:rFonts w:ascii="Arial Narrow" w:hAnsi="Arial Narrow"/>
            <w:sz w:val="22"/>
            <w:szCs w:val="22"/>
          </w:rPr>
          <w:t>http://www.uvo.gov.sk/extdoc/1069/eticky_kodex_zaujemca_-_uchadzac.pdf</w:t>
        </w:r>
      </w:hyperlink>
      <w:r w:rsidR="0070521D" w:rsidRPr="00B10BC9">
        <w:rPr>
          <w:rFonts w:ascii="Arial Narrow" w:hAnsi="Arial Narrow"/>
          <w:sz w:val="22"/>
          <w:szCs w:val="22"/>
        </w:rPr>
        <w:t xml:space="preserve"> </w:t>
      </w:r>
    </w:p>
    <w:p w14:paraId="74CD2DE5" w14:textId="36CB8B6F" w:rsidR="0070521D" w:rsidRDefault="0070521D" w:rsidP="0070521D">
      <w:pPr>
        <w:pStyle w:val="Default"/>
        <w:ind w:left="702"/>
        <w:jc w:val="both"/>
        <w:rPr>
          <w:rFonts w:ascii="Arial Narrow" w:hAnsi="Arial Narrow"/>
          <w:b/>
          <w:sz w:val="22"/>
          <w:szCs w:val="22"/>
        </w:rPr>
      </w:pPr>
    </w:p>
    <w:p w14:paraId="7E66A36C" w14:textId="77777777" w:rsidR="0070521D" w:rsidRPr="00B10BC9" w:rsidRDefault="0070521D" w:rsidP="0070521D">
      <w:pPr>
        <w:pStyle w:val="Default"/>
        <w:ind w:left="714"/>
        <w:jc w:val="both"/>
        <w:rPr>
          <w:rFonts w:ascii="Arial Narrow" w:hAnsi="Arial Narrow"/>
          <w:b/>
          <w:sz w:val="22"/>
          <w:szCs w:val="22"/>
        </w:rPr>
      </w:pPr>
      <w:r w:rsidRPr="00B10BC9">
        <w:rPr>
          <w:rFonts w:ascii="Arial Narrow" w:hAnsi="Arial Narrow"/>
          <w:b/>
          <w:sz w:val="22"/>
          <w:szCs w:val="22"/>
        </w:rPr>
        <w:t xml:space="preserve">Identifikácia úspešného uchádzača v rámci zadávania zákazky s nízkou hodnotou: </w:t>
      </w:r>
    </w:p>
    <w:p w14:paraId="4298628A" w14:textId="77777777" w:rsidR="0070521D" w:rsidRPr="00B10BC9" w:rsidRDefault="0070521D" w:rsidP="0070521D">
      <w:pPr>
        <w:pStyle w:val="Default"/>
        <w:ind w:left="714"/>
        <w:jc w:val="both"/>
        <w:rPr>
          <w:rFonts w:ascii="Arial Narrow" w:hAnsi="Arial Narrow"/>
          <w:sz w:val="22"/>
          <w:szCs w:val="22"/>
        </w:rPr>
      </w:pPr>
      <w:r w:rsidRPr="00B10BC9">
        <w:rPr>
          <w:rFonts w:ascii="Arial Narrow" w:hAnsi="Arial Narrow"/>
          <w:sz w:val="22"/>
          <w:szCs w:val="22"/>
        </w:rPr>
        <w:t xml:space="preserve">Hodnotenie jednotlivých ponúk uchádzačov je dané pridelením vypočítaného počtu bodov podľa spôsobu hodnotenia uvedenom pri jednotlivých kritériách za jednotlivé návrhy na plnenie, ktoré sú uvedené v ponukách uchádzačov. Po pridelení príslušného počtu bodov za jednotlivé návrhy na plnenie bude vykonaný vzájomný súčet pridelených bodov za všetky posudzované návrhy na plnenie vo vzťahu k jednotlivým ponukám uchádzačov. </w:t>
      </w:r>
    </w:p>
    <w:p w14:paraId="6B092F28" w14:textId="77777777" w:rsidR="0070521D" w:rsidRPr="00B10BC9" w:rsidRDefault="0070521D" w:rsidP="0070521D">
      <w:pPr>
        <w:pStyle w:val="Default"/>
        <w:ind w:left="714"/>
        <w:jc w:val="both"/>
        <w:rPr>
          <w:rFonts w:ascii="Arial Narrow" w:hAnsi="Arial Narrow"/>
          <w:sz w:val="22"/>
          <w:szCs w:val="22"/>
        </w:rPr>
      </w:pPr>
      <w:r w:rsidRPr="00B10BC9">
        <w:rPr>
          <w:rFonts w:ascii="Arial Narrow" w:hAnsi="Arial Narrow"/>
          <w:sz w:val="22"/>
          <w:szCs w:val="22"/>
        </w:rPr>
        <w:t xml:space="preserve">Úspešným uchádzačom sa stane ten uchádzač, ktorého ponuka po vzájomnom porovnaní celkového počtu bodov pridelených po súčte výsledných bodových hodnôt, zaokrúhlených na dve desatinné miesta, dosiahne najvyššie bodové hodnotenie. Ako druhý v poradí bude klasifikovaný ten uchádzač, ktorého ponuka po vzájomnom porovnaní celkového počtu bodov pridelených po súčte výsledných bodových </w:t>
      </w:r>
      <w:r w:rsidRPr="00B10BC9">
        <w:rPr>
          <w:rFonts w:ascii="Arial Narrow" w:hAnsi="Arial Narrow"/>
          <w:sz w:val="22"/>
          <w:szCs w:val="22"/>
        </w:rPr>
        <w:lastRenderedPageBreak/>
        <w:t>hodnôt, zaokrúhlených na dve desatinné miesta, dosiahne druhé najvyššie bodové hodnotenie. Poradie ostatných uchádzačov sa stanoví obdobne podľa počtu získaných bodov.</w:t>
      </w:r>
    </w:p>
    <w:p w14:paraId="5A63085E" w14:textId="7EF6A80C" w:rsidR="0070521D" w:rsidRDefault="0070521D" w:rsidP="0070521D">
      <w:pPr>
        <w:pStyle w:val="Default"/>
        <w:ind w:left="714"/>
        <w:jc w:val="both"/>
        <w:rPr>
          <w:rFonts w:ascii="Arial Narrow" w:hAnsi="Arial Narrow"/>
          <w:sz w:val="22"/>
          <w:szCs w:val="22"/>
        </w:rPr>
      </w:pPr>
    </w:p>
    <w:p w14:paraId="17B0C1ED" w14:textId="77777777" w:rsidR="00CA204D" w:rsidRPr="006C0525" w:rsidRDefault="00CA204D" w:rsidP="00CA204D">
      <w:pPr>
        <w:pStyle w:val="Default"/>
        <w:ind w:left="714"/>
        <w:jc w:val="both"/>
        <w:rPr>
          <w:rFonts w:ascii="Arial Narrow" w:hAnsi="Arial Narrow"/>
          <w:b/>
          <w:bCs/>
          <w:color w:val="FF0000"/>
          <w:sz w:val="22"/>
          <w:szCs w:val="22"/>
        </w:rPr>
      </w:pPr>
      <w:r w:rsidRPr="006C0525">
        <w:rPr>
          <w:rFonts w:ascii="Arial Narrow" w:hAnsi="Arial Narrow"/>
          <w:b/>
          <w:bCs/>
          <w:color w:val="FF0000"/>
          <w:sz w:val="22"/>
          <w:szCs w:val="22"/>
        </w:rPr>
        <w:t xml:space="preserve">Vyhodnotenie ponúk z hľadiska splnenia požiadaviek na predmet zákazky a preskúmavanie a vyhodnocovanie splnenia podmienok účasti sa uskutoční po otvorení ponúk podľa bodu </w:t>
      </w:r>
      <w:r w:rsidRPr="006C0525">
        <w:rPr>
          <w:rFonts w:ascii="Arial Narrow" w:hAnsi="Arial Narrow"/>
          <w:b/>
          <w:bCs/>
          <w:color w:val="FF0000"/>
          <w:sz w:val="22"/>
          <w:szCs w:val="22"/>
          <w:highlight w:val="yellow"/>
        </w:rPr>
        <w:t>18.  tejto výzvy</w:t>
      </w:r>
      <w:r w:rsidRPr="006C0525">
        <w:rPr>
          <w:rFonts w:ascii="Arial Narrow" w:hAnsi="Arial Narrow"/>
          <w:b/>
          <w:bCs/>
          <w:color w:val="FF0000"/>
          <w:sz w:val="22"/>
          <w:szCs w:val="22"/>
        </w:rPr>
        <w:t xml:space="preserve"> a po vyhodnotení ponúk na základe kritéria na vyhodnotenie ponúk. </w:t>
      </w:r>
    </w:p>
    <w:p w14:paraId="730C61AF" w14:textId="77777777" w:rsidR="00CA204D" w:rsidRPr="006C0525" w:rsidRDefault="00CA204D" w:rsidP="00CA204D">
      <w:pPr>
        <w:pStyle w:val="Default"/>
        <w:ind w:left="714"/>
        <w:jc w:val="both"/>
        <w:rPr>
          <w:rFonts w:ascii="Arial Narrow" w:hAnsi="Arial Narrow"/>
          <w:b/>
          <w:bCs/>
          <w:color w:val="FF0000"/>
          <w:sz w:val="22"/>
          <w:szCs w:val="22"/>
        </w:rPr>
      </w:pPr>
    </w:p>
    <w:p w14:paraId="3D0C6671" w14:textId="77777777" w:rsidR="00CA204D" w:rsidRPr="006C0525" w:rsidRDefault="00CA204D" w:rsidP="00CA204D">
      <w:pPr>
        <w:pStyle w:val="Default"/>
        <w:ind w:left="714"/>
        <w:jc w:val="both"/>
        <w:rPr>
          <w:rFonts w:ascii="Arial Narrow" w:hAnsi="Arial Narrow"/>
          <w:b/>
          <w:bCs/>
          <w:color w:val="FF0000"/>
          <w:sz w:val="22"/>
          <w:szCs w:val="22"/>
        </w:rPr>
      </w:pPr>
      <w:r w:rsidRPr="006C0525">
        <w:rPr>
          <w:rFonts w:ascii="Arial Narrow" w:hAnsi="Arial Narrow"/>
          <w:b/>
          <w:bCs/>
          <w:color w:val="FF0000"/>
          <w:sz w:val="22"/>
          <w:szCs w:val="22"/>
        </w:rPr>
        <w:t>Verejný obstarávateľ vyhodnocuje ponuky z hľadiska splnenia požiadaviek na predmet zákazky po vyhodnotení ponúk na základe kritéria na hodnotenie ponúk, je povinný vyhodnotiť u uchádzača, ktorý sa umiestnil na prvom mieste v poradí,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w:t>
      </w:r>
    </w:p>
    <w:p w14:paraId="5799C0DB" w14:textId="40886BFF" w:rsidR="00CA204D" w:rsidRDefault="00CA204D" w:rsidP="0070521D">
      <w:pPr>
        <w:pStyle w:val="Default"/>
        <w:ind w:left="714"/>
        <w:jc w:val="both"/>
        <w:rPr>
          <w:rFonts w:ascii="Arial Narrow" w:hAnsi="Arial Narrow"/>
          <w:sz w:val="22"/>
          <w:szCs w:val="22"/>
        </w:rPr>
      </w:pPr>
    </w:p>
    <w:p w14:paraId="2444DB49" w14:textId="77777777" w:rsidR="0070521D" w:rsidRPr="00B10BC9" w:rsidRDefault="0070521D" w:rsidP="0070521D">
      <w:pPr>
        <w:pStyle w:val="Default"/>
        <w:ind w:left="714"/>
        <w:jc w:val="both"/>
        <w:rPr>
          <w:rFonts w:ascii="Arial Narrow" w:hAnsi="Arial Narrow"/>
          <w:b/>
          <w:sz w:val="22"/>
          <w:szCs w:val="22"/>
        </w:rPr>
      </w:pPr>
      <w:r w:rsidRPr="00B10BC9">
        <w:rPr>
          <w:rFonts w:ascii="Arial Narrow" w:hAnsi="Arial Narrow"/>
          <w:b/>
          <w:sz w:val="22"/>
          <w:szCs w:val="22"/>
        </w:rPr>
        <w:t>Výsledok zadávania zákazky s nízkou hodnotou:</w:t>
      </w:r>
    </w:p>
    <w:p w14:paraId="009D50E5" w14:textId="378787FD" w:rsidR="0070521D" w:rsidRPr="00B10BC9" w:rsidRDefault="0070521D" w:rsidP="0070521D">
      <w:pPr>
        <w:pStyle w:val="Default"/>
        <w:ind w:left="714"/>
        <w:jc w:val="both"/>
        <w:rPr>
          <w:rFonts w:ascii="Arial Narrow" w:hAnsi="Arial Narrow"/>
          <w:sz w:val="22"/>
          <w:szCs w:val="22"/>
        </w:rPr>
      </w:pPr>
      <w:r w:rsidRPr="00B10BC9">
        <w:rPr>
          <w:rFonts w:ascii="Arial Narrow" w:hAnsi="Arial Narrow"/>
          <w:sz w:val="22"/>
          <w:szCs w:val="22"/>
        </w:rPr>
        <w:t xml:space="preserve">Na základe kritéria na hodnotenie ponúk bude identifikovaný úspešný uchádzač, ktorému </w:t>
      </w:r>
      <w:r w:rsidR="00DE1D0D">
        <w:rPr>
          <w:rFonts w:ascii="Arial Narrow" w:hAnsi="Arial Narrow"/>
          <w:sz w:val="22"/>
          <w:szCs w:val="22"/>
        </w:rPr>
        <w:t>verejný obstarávateľ</w:t>
      </w:r>
      <w:r w:rsidR="00D02625" w:rsidRPr="00B10BC9">
        <w:rPr>
          <w:rFonts w:ascii="Arial Narrow" w:hAnsi="Arial Narrow"/>
          <w:sz w:val="22"/>
          <w:szCs w:val="22"/>
        </w:rPr>
        <w:t xml:space="preserve"> podľa § </w:t>
      </w:r>
      <w:r w:rsidR="00DE1D0D">
        <w:rPr>
          <w:rFonts w:ascii="Arial Narrow" w:hAnsi="Arial Narrow"/>
          <w:sz w:val="22"/>
          <w:szCs w:val="22"/>
        </w:rPr>
        <w:t>7</w:t>
      </w:r>
      <w:r w:rsidRPr="00B10BC9">
        <w:rPr>
          <w:rFonts w:ascii="Arial Narrow" w:hAnsi="Arial Narrow"/>
          <w:sz w:val="22"/>
          <w:szCs w:val="22"/>
        </w:rPr>
        <w:t xml:space="preserve"> oznámi, že uspel. S úspešným uchádzačom uzatvorí </w:t>
      </w:r>
      <w:r w:rsidR="00DE1D0D">
        <w:rPr>
          <w:rFonts w:ascii="Arial Narrow" w:hAnsi="Arial Narrow"/>
          <w:sz w:val="22"/>
          <w:szCs w:val="22"/>
        </w:rPr>
        <w:t xml:space="preserve">verejný obstarávateľ </w:t>
      </w:r>
      <w:r w:rsidR="00D02625" w:rsidRPr="00B10BC9">
        <w:rPr>
          <w:rFonts w:ascii="Arial Narrow" w:hAnsi="Arial Narrow"/>
          <w:sz w:val="22"/>
          <w:szCs w:val="22"/>
        </w:rPr>
        <w:t xml:space="preserve">podľa § </w:t>
      </w:r>
      <w:r w:rsidR="00DE1D0D">
        <w:rPr>
          <w:rFonts w:ascii="Arial Narrow" w:hAnsi="Arial Narrow"/>
          <w:sz w:val="22"/>
          <w:szCs w:val="22"/>
        </w:rPr>
        <w:t>7</w:t>
      </w:r>
      <w:r w:rsidRPr="00B10BC9">
        <w:rPr>
          <w:rFonts w:ascii="Arial Narrow" w:hAnsi="Arial Narrow"/>
          <w:sz w:val="22"/>
          <w:szCs w:val="22"/>
        </w:rPr>
        <w:t xml:space="preserve"> </w:t>
      </w:r>
      <w:r w:rsidR="00D02625" w:rsidRPr="00B10BC9">
        <w:rPr>
          <w:rFonts w:ascii="Arial Narrow" w:hAnsi="Arial Narrow"/>
          <w:sz w:val="22"/>
          <w:szCs w:val="22"/>
        </w:rPr>
        <w:t>zmluv</w:t>
      </w:r>
      <w:r w:rsidR="001D29AE">
        <w:rPr>
          <w:rFonts w:ascii="Arial Narrow" w:hAnsi="Arial Narrow"/>
          <w:sz w:val="22"/>
          <w:szCs w:val="22"/>
        </w:rPr>
        <w:t>ný vzťah</w:t>
      </w:r>
      <w:r w:rsidRPr="00B10BC9">
        <w:rPr>
          <w:rFonts w:ascii="Arial Narrow" w:hAnsi="Arial Narrow"/>
          <w:sz w:val="22"/>
          <w:szCs w:val="22"/>
        </w:rPr>
        <w:t xml:space="preserve"> v zmysle predloženej cenovej ponuky. Neúspešným uchádzačom</w:t>
      </w:r>
      <w:r w:rsidR="00DE1D0D">
        <w:rPr>
          <w:rFonts w:ascii="Arial Narrow" w:hAnsi="Arial Narrow"/>
          <w:sz w:val="22"/>
          <w:szCs w:val="22"/>
        </w:rPr>
        <w:t xml:space="preserve"> verejný obstarávateľ</w:t>
      </w:r>
      <w:r w:rsidR="00D02625" w:rsidRPr="00B10BC9">
        <w:rPr>
          <w:rFonts w:ascii="Arial Narrow" w:hAnsi="Arial Narrow"/>
          <w:sz w:val="22"/>
          <w:szCs w:val="22"/>
        </w:rPr>
        <w:t xml:space="preserve"> podľa § </w:t>
      </w:r>
      <w:r w:rsidR="00DE1D0D">
        <w:rPr>
          <w:rFonts w:ascii="Arial Narrow" w:hAnsi="Arial Narrow"/>
          <w:sz w:val="22"/>
          <w:szCs w:val="22"/>
        </w:rPr>
        <w:t>7</w:t>
      </w:r>
      <w:r w:rsidRPr="00B10BC9">
        <w:rPr>
          <w:rFonts w:ascii="Arial Narrow" w:hAnsi="Arial Narrow"/>
          <w:sz w:val="22"/>
          <w:szCs w:val="22"/>
        </w:rPr>
        <w:t xml:space="preserve"> zašle informáciu o výsledku vyhodnotenia ponúk, že neuspeli s uvedením dôvodu. Uchádzačom, ktorí predložia svoje ponuky, v prípade neúspešnej ponuky, nevzniká žiadny nárok na úhradu nákladov, ktoré mu vznikli s prípravou a doručením ponuky.</w:t>
      </w:r>
    </w:p>
    <w:p w14:paraId="2E351EB5" w14:textId="77777777" w:rsidR="0070521D" w:rsidRPr="00B10BC9" w:rsidRDefault="0070521D" w:rsidP="0070521D">
      <w:pPr>
        <w:pStyle w:val="Default"/>
        <w:ind w:left="714"/>
        <w:jc w:val="both"/>
        <w:rPr>
          <w:rFonts w:ascii="Arial Narrow" w:hAnsi="Arial Narrow"/>
          <w:sz w:val="22"/>
          <w:szCs w:val="22"/>
        </w:rPr>
      </w:pPr>
    </w:p>
    <w:p w14:paraId="13F204FB" w14:textId="77777777" w:rsidR="008C3812" w:rsidRDefault="008C3812" w:rsidP="0070521D">
      <w:pPr>
        <w:pStyle w:val="Default"/>
        <w:ind w:left="714"/>
        <w:jc w:val="both"/>
        <w:rPr>
          <w:rFonts w:ascii="Arial Narrow" w:hAnsi="Arial Narrow"/>
          <w:sz w:val="22"/>
          <w:szCs w:val="22"/>
        </w:rPr>
      </w:pPr>
    </w:p>
    <w:p w14:paraId="46E7E477" w14:textId="7D33ED62" w:rsidR="0070521D" w:rsidRPr="00B10BC9" w:rsidRDefault="0070521D" w:rsidP="0070521D">
      <w:pPr>
        <w:pStyle w:val="Default"/>
        <w:ind w:left="714"/>
        <w:jc w:val="both"/>
        <w:rPr>
          <w:rFonts w:ascii="Arial Narrow" w:hAnsi="Arial Narrow"/>
          <w:sz w:val="22"/>
          <w:szCs w:val="22"/>
        </w:rPr>
      </w:pPr>
      <w:r w:rsidRPr="00B10BC9">
        <w:rPr>
          <w:rFonts w:ascii="Arial Narrow" w:hAnsi="Arial Narrow"/>
          <w:sz w:val="22"/>
          <w:szCs w:val="22"/>
        </w:rPr>
        <w:t>Úspešný uchádzač je povinný uchovávať všetku dokumentáciu v origináli z predmetného zmluvného vzťahu po dobu desiatich (10) rokov od nadobudnutia účinnosti zmluv</w:t>
      </w:r>
      <w:r w:rsidR="003E634C">
        <w:rPr>
          <w:rFonts w:ascii="Arial Narrow" w:hAnsi="Arial Narrow"/>
          <w:sz w:val="22"/>
          <w:szCs w:val="22"/>
        </w:rPr>
        <w:t>ného vzťahu</w:t>
      </w:r>
      <w:r w:rsidRPr="00B10BC9">
        <w:rPr>
          <w:rFonts w:ascii="Arial Narrow" w:hAnsi="Arial Narrow"/>
          <w:sz w:val="22"/>
          <w:szCs w:val="22"/>
        </w:rPr>
        <w:t>.</w:t>
      </w:r>
    </w:p>
    <w:p w14:paraId="49347EFC" w14:textId="77777777" w:rsidR="0070521D" w:rsidRPr="00B10BC9" w:rsidRDefault="0070521D" w:rsidP="0070521D">
      <w:pPr>
        <w:pStyle w:val="Default"/>
        <w:ind w:left="714"/>
        <w:jc w:val="both"/>
        <w:rPr>
          <w:rFonts w:ascii="Arial Narrow" w:hAnsi="Arial Narrow"/>
          <w:sz w:val="22"/>
          <w:szCs w:val="22"/>
        </w:rPr>
      </w:pPr>
    </w:p>
    <w:p w14:paraId="7DF8724B" w14:textId="5245507C" w:rsidR="00472F66" w:rsidRPr="00B10BC9" w:rsidRDefault="00472F66" w:rsidP="00472F66">
      <w:pPr>
        <w:suppressAutoHyphens/>
        <w:ind w:left="360"/>
        <w:jc w:val="both"/>
        <w:rPr>
          <w:rFonts w:ascii="Arial Narrow" w:hAnsi="Arial Narrow" w:cs="Arial Narrow"/>
          <w:sz w:val="22"/>
          <w:szCs w:val="22"/>
          <w:lang w:val="sk-SK"/>
        </w:rPr>
      </w:pPr>
      <w:r w:rsidRPr="00B10BC9">
        <w:rPr>
          <w:rFonts w:ascii="Arial Narrow" w:hAnsi="Arial Narrow" w:cs="Calibri"/>
          <w:b/>
          <w:bCs/>
          <w:sz w:val="22"/>
          <w:szCs w:val="22"/>
          <w:lang w:val="sk-SK"/>
        </w:rPr>
        <w:t xml:space="preserve">Dátum zaslania výzvy vybraným hospodárskym subjektom: </w:t>
      </w:r>
      <w:r w:rsidR="00C755EE">
        <w:rPr>
          <w:rFonts w:ascii="Arial Narrow" w:hAnsi="Arial Narrow"/>
          <w:bCs/>
          <w:sz w:val="22"/>
          <w:szCs w:val="22"/>
          <w:lang w:val="sk-SK"/>
        </w:rPr>
        <w:t>03</w:t>
      </w:r>
      <w:r w:rsidRPr="00B10BC9">
        <w:rPr>
          <w:rFonts w:ascii="Arial Narrow" w:hAnsi="Arial Narrow"/>
          <w:bCs/>
          <w:sz w:val="22"/>
          <w:szCs w:val="22"/>
          <w:lang w:val="sk-SK"/>
        </w:rPr>
        <w:t>.</w:t>
      </w:r>
      <w:r w:rsidR="00C755EE">
        <w:rPr>
          <w:rFonts w:ascii="Arial Narrow" w:hAnsi="Arial Narrow"/>
          <w:bCs/>
          <w:sz w:val="22"/>
          <w:szCs w:val="22"/>
          <w:lang w:val="sk-SK"/>
        </w:rPr>
        <w:t>03</w:t>
      </w:r>
      <w:r w:rsidRPr="00B10BC9">
        <w:rPr>
          <w:rFonts w:ascii="Arial Narrow" w:hAnsi="Arial Narrow"/>
          <w:bCs/>
          <w:sz w:val="22"/>
          <w:szCs w:val="22"/>
          <w:lang w:val="sk-SK"/>
        </w:rPr>
        <w:t>.202</w:t>
      </w:r>
      <w:r w:rsidR="00C755EE">
        <w:rPr>
          <w:rFonts w:ascii="Arial Narrow" w:hAnsi="Arial Narrow"/>
          <w:bCs/>
          <w:sz w:val="22"/>
          <w:szCs w:val="22"/>
          <w:lang w:val="sk-SK"/>
        </w:rPr>
        <w:t>2</w:t>
      </w:r>
    </w:p>
    <w:p w14:paraId="3F45A4E7" w14:textId="53B302B7" w:rsidR="00472F66" w:rsidRPr="00B10BC9" w:rsidRDefault="00472F66" w:rsidP="00472F66">
      <w:pPr>
        <w:pStyle w:val="Default"/>
        <w:spacing w:before="120" w:line="24" w:lineRule="atLeast"/>
        <w:ind w:firstLine="360"/>
        <w:rPr>
          <w:rFonts w:ascii="Arial Narrow" w:hAnsi="Arial Narrow"/>
          <w:b/>
          <w:bCs/>
          <w:sz w:val="22"/>
          <w:szCs w:val="22"/>
        </w:rPr>
      </w:pPr>
      <w:r w:rsidRPr="00B10BC9">
        <w:rPr>
          <w:rFonts w:ascii="Arial Narrow" w:hAnsi="Arial Narrow"/>
          <w:b/>
          <w:bCs/>
          <w:sz w:val="22"/>
          <w:szCs w:val="22"/>
        </w:rPr>
        <w:t>Dátum zverejnenia výzvy na webovom sídle</w:t>
      </w:r>
      <w:r w:rsidR="00121656">
        <w:rPr>
          <w:rFonts w:ascii="Arial Narrow" w:hAnsi="Arial Narrow"/>
          <w:b/>
          <w:bCs/>
          <w:sz w:val="22"/>
          <w:szCs w:val="22"/>
        </w:rPr>
        <w:t xml:space="preserve"> verejného obstarávateľa</w:t>
      </w:r>
      <w:r w:rsidRPr="00B10BC9">
        <w:rPr>
          <w:rFonts w:ascii="Arial Narrow" w:hAnsi="Arial Narrow"/>
          <w:b/>
          <w:bCs/>
          <w:sz w:val="22"/>
          <w:szCs w:val="22"/>
        </w:rPr>
        <w:t xml:space="preserve"> podľa § </w:t>
      </w:r>
      <w:r w:rsidR="00121656">
        <w:rPr>
          <w:rFonts w:ascii="Arial Narrow" w:hAnsi="Arial Narrow"/>
          <w:b/>
          <w:bCs/>
          <w:sz w:val="22"/>
          <w:szCs w:val="22"/>
        </w:rPr>
        <w:t>7</w:t>
      </w:r>
      <w:r w:rsidRPr="00B10BC9">
        <w:rPr>
          <w:rFonts w:ascii="Arial Narrow" w:hAnsi="Arial Narrow"/>
          <w:b/>
          <w:bCs/>
          <w:sz w:val="22"/>
          <w:szCs w:val="22"/>
        </w:rPr>
        <w:t xml:space="preserve">: </w:t>
      </w:r>
      <w:r w:rsidR="00C755EE">
        <w:rPr>
          <w:rFonts w:ascii="Arial Narrow" w:hAnsi="Arial Narrow"/>
          <w:bCs/>
          <w:sz w:val="22"/>
          <w:szCs w:val="22"/>
        </w:rPr>
        <w:t>03</w:t>
      </w:r>
      <w:r w:rsidR="00C755EE" w:rsidRPr="00B10BC9">
        <w:rPr>
          <w:rFonts w:ascii="Arial Narrow" w:hAnsi="Arial Narrow"/>
          <w:bCs/>
          <w:sz w:val="22"/>
          <w:szCs w:val="22"/>
        </w:rPr>
        <w:t>.</w:t>
      </w:r>
      <w:r w:rsidR="00C755EE">
        <w:rPr>
          <w:rFonts w:ascii="Arial Narrow" w:hAnsi="Arial Narrow"/>
          <w:bCs/>
          <w:sz w:val="22"/>
          <w:szCs w:val="22"/>
        </w:rPr>
        <w:t>03</w:t>
      </w:r>
      <w:r w:rsidR="00C755EE" w:rsidRPr="00B10BC9">
        <w:rPr>
          <w:rFonts w:ascii="Arial Narrow" w:hAnsi="Arial Narrow"/>
          <w:bCs/>
          <w:sz w:val="22"/>
          <w:szCs w:val="22"/>
        </w:rPr>
        <w:t>.202</w:t>
      </w:r>
      <w:r w:rsidR="00C755EE">
        <w:rPr>
          <w:rFonts w:ascii="Arial Narrow" w:hAnsi="Arial Narrow"/>
          <w:bCs/>
          <w:sz w:val="22"/>
          <w:szCs w:val="22"/>
        </w:rPr>
        <w:t>2</w:t>
      </w:r>
    </w:p>
    <w:p w14:paraId="6DD3FCEB" w14:textId="77777777" w:rsidR="00472F66" w:rsidRPr="00B10BC9" w:rsidRDefault="00472F66" w:rsidP="00472F66">
      <w:pPr>
        <w:pStyle w:val="Default"/>
        <w:jc w:val="both"/>
        <w:rPr>
          <w:rFonts w:ascii="Arial Narrow" w:eastAsia="Arial Narrow" w:hAnsi="Arial Narrow" w:cs="Arial Narrow"/>
          <w:b/>
          <w:sz w:val="22"/>
          <w:szCs w:val="22"/>
        </w:rPr>
      </w:pPr>
    </w:p>
    <w:p w14:paraId="789ABCC0" w14:textId="77777777" w:rsidR="00472F66" w:rsidRPr="00B10BC9" w:rsidRDefault="00472F66" w:rsidP="00472F66">
      <w:pPr>
        <w:rPr>
          <w:rFonts w:ascii="Arial Narrow" w:hAnsi="Arial Narrow" w:cs="Arial"/>
          <w:sz w:val="22"/>
          <w:szCs w:val="22"/>
          <w:lang w:val="sk-SK"/>
        </w:rPr>
      </w:pPr>
    </w:p>
    <w:p w14:paraId="6060FE51" w14:textId="77777777" w:rsidR="00472F66" w:rsidRPr="00B10BC9" w:rsidRDefault="00472F66" w:rsidP="00472F66">
      <w:pPr>
        <w:rPr>
          <w:rFonts w:ascii="Arial Narrow" w:hAnsi="Arial Narrow" w:cs="Arial"/>
          <w:sz w:val="22"/>
          <w:szCs w:val="22"/>
          <w:lang w:val="sk-SK"/>
        </w:rPr>
      </w:pPr>
    </w:p>
    <w:p w14:paraId="040942E5" w14:textId="22A8B986" w:rsidR="00472F66" w:rsidRPr="00B10BC9" w:rsidRDefault="00F865D2" w:rsidP="00472F66">
      <w:pPr>
        <w:ind w:firstLine="360"/>
        <w:rPr>
          <w:rFonts w:ascii="Arial Narrow" w:hAnsi="Arial Narrow" w:cs="Arial Narrow"/>
          <w:sz w:val="22"/>
          <w:szCs w:val="22"/>
          <w:lang w:val="sk-SK"/>
        </w:rPr>
      </w:pPr>
      <w:r w:rsidRPr="00B10BC9">
        <w:rPr>
          <w:rFonts w:ascii="Arial Narrow" w:hAnsi="Arial Narrow" w:cs="Arial"/>
          <w:sz w:val="22"/>
          <w:szCs w:val="22"/>
          <w:lang w:val="sk-SK"/>
        </w:rPr>
        <w:t>Bratislava</w:t>
      </w:r>
      <w:r w:rsidR="00472F66" w:rsidRPr="00B10BC9">
        <w:rPr>
          <w:rFonts w:ascii="Arial Narrow" w:hAnsi="Arial Narrow" w:cs="Arial"/>
          <w:sz w:val="22"/>
          <w:szCs w:val="22"/>
          <w:lang w:val="sk-SK"/>
        </w:rPr>
        <w:t xml:space="preserve">,  dňa </w:t>
      </w:r>
      <w:r w:rsidR="00C755EE">
        <w:rPr>
          <w:rFonts w:ascii="Arial Narrow" w:hAnsi="Arial Narrow" w:cs="Arial"/>
          <w:sz w:val="22"/>
          <w:szCs w:val="22"/>
          <w:lang w:val="sk-SK"/>
        </w:rPr>
        <w:t>03</w:t>
      </w:r>
      <w:r w:rsidR="00472F66" w:rsidRPr="00B10BC9">
        <w:rPr>
          <w:rFonts w:ascii="Arial Narrow" w:hAnsi="Arial Narrow" w:cs="Arial"/>
          <w:sz w:val="22"/>
          <w:szCs w:val="22"/>
          <w:lang w:val="sk-SK"/>
        </w:rPr>
        <w:t>.</w:t>
      </w:r>
      <w:r w:rsidR="00C755EE">
        <w:rPr>
          <w:rFonts w:ascii="Arial Narrow" w:hAnsi="Arial Narrow" w:cs="Arial"/>
          <w:sz w:val="22"/>
          <w:szCs w:val="22"/>
          <w:lang w:val="sk-SK"/>
        </w:rPr>
        <w:t>03</w:t>
      </w:r>
      <w:r w:rsidR="00472F66" w:rsidRPr="00B10BC9">
        <w:rPr>
          <w:rFonts w:ascii="Arial Narrow" w:hAnsi="Arial Narrow" w:cs="Arial"/>
          <w:sz w:val="22"/>
          <w:szCs w:val="22"/>
          <w:lang w:val="sk-SK"/>
        </w:rPr>
        <w:t>.202</w:t>
      </w:r>
      <w:r w:rsidR="00C755EE">
        <w:rPr>
          <w:rFonts w:ascii="Arial Narrow" w:hAnsi="Arial Narrow" w:cs="Arial"/>
          <w:sz w:val="22"/>
          <w:szCs w:val="22"/>
          <w:lang w:val="sk-SK"/>
        </w:rPr>
        <w:t>2</w:t>
      </w:r>
      <w:r w:rsidR="00472F66" w:rsidRPr="00B10BC9">
        <w:rPr>
          <w:rFonts w:ascii="Arial Narrow" w:hAnsi="Arial Narrow" w:cs="Arial"/>
          <w:sz w:val="22"/>
          <w:szCs w:val="22"/>
          <w:lang w:val="sk-SK"/>
        </w:rPr>
        <w:tab/>
      </w:r>
      <w:r w:rsidR="00472F66" w:rsidRPr="00B10BC9">
        <w:rPr>
          <w:rFonts w:ascii="Arial Narrow" w:hAnsi="Arial Narrow" w:cs="Arial"/>
          <w:sz w:val="22"/>
          <w:szCs w:val="22"/>
          <w:lang w:val="sk-SK"/>
        </w:rPr>
        <w:tab/>
      </w:r>
      <w:r w:rsidR="00472F66" w:rsidRPr="00B10BC9">
        <w:rPr>
          <w:rFonts w:ascii="Arial Narrow" w:hAnsi="Arial Narrow" w:cs="Arial"/>
          <w:sz w:val="22"/>
          <w:szCs w:val="22"/>
          <w:lang w:val="sk-SK"/>
        </w:rPr>
        <w:tab/>
      </w:r>
      <w:r w:rsidR="00472F66" w:rsidRPr="00B10BC9">
        <w:rPr>
          <w:rFonts w:ascii="Arial Narrow" w:hAnsi="Arial Narrow" w:cs="Arial"/>
          <w:sz w:val="22"/>
          <w:szCs w:val="22"/>
          <w:lang w:val="sk-SK"/>
        </w:rPr>
        <w:tab/>
      </w:r>
    </w:p>
    <w:p w14:paraId="7257FA05" w14:textId="77777777" w:rsidR="00472F66" w:rsidRPr="00B10BC9" w:rsidRDefault="00472F66" w:rsidP="00472F66">
      <w:pPr>
        <w:pStyle w:val="ListParagraph2"/>
        <w:spacing w:after="0" w:line="240" w:lineRule="auto"/>
        <w:ind w:left="738" w:hanging="369"/>
        <w:rPr>
          <w:rFonts w:ascii="Arial Narrow" w:hAnsi="Arial Narrow" w:cs="Arial Narrow"/>
        </w:rPr>
      </w:pPr>
    </w:p>
    <w:p w14:paraId="341F7FD0" w14:textId="77777777" w:rsidR="00472F66" w:rsidRPr="00B10BC9" w:rsidRDefault="00472F66" w:rsidP="00472F66">
      <w:pPr>
        <w:pStyle w:val="ListParagraph2"/>
        <w:spacing w:after="0" w:line="240" w:lineRule="auto"/>
        <w:ind w:left="738" w:hanging="369"/>
        <w:rPr>
          <w:rFonts w:ascii="Arial Narrow" w:hAnsi="Arial Narrow" w:cs="Arial Narrow"/>
        </w:rPr>
      </w:pPr>
    </w:p>
    <w:p w14:paraId="37771AEA" w14:textId="77777777" w:rsidR="00472F66" w:rsidRPr="00B10BC9" w:rsidRDefault="00472F66" w:rsidP="00472F66">
      <w:pPr>
        <w:ind w:left="2127" w:firstLine="709"/>
        <w:rPr>
          <w:rFonts w:ascii="Arial Narrow" w:eastAsia="Arial Narrow" w:hAnsi="Arial Narrow" w:cs="Arial Narrow"/>
          <w:sz w:val="22"/>
          <w:szCs w:val="22"/>
          <w:lang w:val="sk-SK"/>
        </w:rPr>
      </w:pPr>
      <w:r w:rsidRPr="00B10BC9">
        <w:rPr>
          <w:rFonts w:ascii="Arial Narrow" w:hAnsi="Arial Narrow" w:cs="Arial"/>
          <w:sz w:val="22"/>
          <w:szCs w:val="22"/>
          <w:lang w:val="sk-SK"/>
        </w:rPr>
        <w:t xml:space="preserve">                                     .....................................................................</w:t>
      </w:r>
    </w:p>
    <w:p w14:paraId="5269B560" w14:textId="77777777" w:rsidR="007855C0" w:rsidRDefault="00472F66" w:rsidP="00472F66">
      <w:pPr>
        <w:pStyle w:val="ListParagraph2"/>
        <w:spacing w:after="0" w:line="240" w:lineRule="auto"/>
        <w:rPr>
          <w:rFonts w:ascii="Arial Narrow" w:eastAsia="Arial Narrow" w:hAnsi="Arial Narrow" w:cs="Arial Narrow"/>
          <w:b/>
          <w:bCs/>
        </w:rPr>
      </w:pPr>
      <w:r w:rsidRPr="00B10BC9">
        <w:rPr>
          <w:rFonts w:ascii="Arial Narrow" w:eastAsia="Arial Narrow" w:hAnsi="Arial Narrow" w:cs="Arial Narrow"/>
        </w:rPr>
        <w:t xml:space="preserve">        </w:t>
      </w:r>
      <w:r w:rsidRPr="00B10BC9">
        <w:rPr>
          <w:rFonts w:ascii="Arial Narrow" w:eastAsia="Arial Narrow" w:hAnsi="Arial Narrow" w:cs="Arial Narrow"/>
        </w:rPr>
        <w:tab/>
      </w:r>
      <w:r w:rsidRPr="00B10BC9">
        <w:rPr>
          <w:rFonts w:ascii="Arial Narrow" w:eastAsia="Arial Narrow" w:hAnsi="Arial Narrow" w:cs="Arial Narrow"/>
        </w:rPr>
        <w:tab/>
      </w:r>
      <w:r w:rsidRPr="00B10BC9">
        <w:rPr>
          <w:rFonts w:ascii="Arial Narrow" w:eastAsia="Arial Narrow" w:hAnsi="Arial Narrow" w:cs="Arial Narrow"/>
        </w:rPr>
        <w:tab/>
      </w:r>
      <w:r w:rsidRPr="00B10BC9">
        <w:rPr>
          <w:rFonts w:ascii="Arial Narrow" w:eastAsia="Arial Narrow" w:hAnsi="Arial Narrow" w:cs="Arial Narrow"/>
        </w:rPr>
        <w:tab/>
      </w:r>
      <w:r w:rsidRPr="00B10BC9">
        <w:rPr>
          <w:rFonts w:ascii="Arial Narrow" w:eastAsia="Arial Narrow" w:hAnsi="Arial Narrow" w:cs="Arial Narrow"/>
        </w:rPr>
        <w:tab/>
      </w:r>
      <w:r w:rsidRPr="00B10BC9">
        <w:rPr>
          <w:rFonts w:ascii="Arial Narrow" w:eastAsia="Arial Narrow" w:hAnsi="Arial Narrow" w:cs="Arial Narrow"/>
        </w:rPr>
        <w:tab/>
        <w:t xml:space="preserve"> </w:t>
      </w:r>
      <w:r w:rsidRPr="00B10BC9">
        <w:rPr>
          <w:rFonts w:ascii="Arial Narrow" w:eastAsia="Arial Narrow" w:hAnsi="Arial Narrow" w:cs="Arial Narrow"/>
          <w:b/>
          <w:bCs/>
        </w:rPr>
        <w:t xml:space="preserve">           </w:t>
      </w:r>
      <w:r w:rsidR="00F865D2" w:rsidRPr="00B10BC9">
        <w:rPr>
          <w:rFonts w:ascii="Arial Narrow" w:eastAsia="Arial Narrow" w:hAnsi="Arial Narrow" w:cs="Arial Narrow"/>
          <w:b/>
          <w:bCs/>
        </w:rPr>
        <w:t xml:space="preserve">  </w:t>
      </w:r>
      <w:r w:rsidR="007855C0" w:rsidRPr="007855C0">
        <w:rPr>
          <w:rFonts w:ascii="Arial Narrow" w:eastAsia="Arial Narrow" w:hAnsi="Arial Narrow" w:cs="Arial Narrow"/>
          <w:b/>
          <w:bCs/>
        </w:rPr>
        <w:t xml:space="preserve">Jen </w:t>
      </w:r>
      <w:proofErr w:type="spellStart"/>
      <w:r w:rsidR="007855C0" w:rsidRPr="007855C0">
        <w:rPr>
          <w:rFonts w:ascii="Arial Narrow" w:eastAsia="Arial Narrow" w:hAnsi="Arial Narrow" w:cs="Arial Narrow"/>
          <w:b/>
          <w:bCs/>
        </w:rPr>
        <w:t>Kratochvil</w:t>
      </w:r>
      <w:proofErr w:type="spellEnd"/>
      <w:r w:rsidR="007855C0" w:rsidRPr="007855C0">
        <w:rPr>
          <w:rFonts w:ascii="Arial Narrow" w:eastAsia="Arial Narrow" w:hAnsi="Arial Narrow" w:cs="Arial Narrow"/>
          <w:b/>
          <w:bCs/>
        </w:rPr>
        <w:t xml:space="preserve"> </w:t>
      </w:r>
    </w:p>
    <w:p w14:paraId="6F50605E" w14:textId="68F321EF" w:rsidR="00472F66" w:rsidRPr="00B10BC9" w:rsidRDefault="007855C0" w:rsidP="007855C0">
      <w:pPr>
        <w:pStyle w:val="ListParagraph2"/>
        <w:spacing w:after="0" w:line="240" w:lineRule="auto"/>
        <w:ind w:left="4968" w:firstLine="696"/>
        <w:rPr>
          <w:rFonts w:ascii="Arial Narrow" w:eastAsia="Arial Narrow" w:hAnsi="Arial Narrow" w:cs="Arial Narrow"/>
          <w:b/>
          <w:bCs/>
        </w:rPr>
      </w:pPr>
      <w:r w:rsidRPr="007855C0">
        <w:rPr>
          <w:rFonts w:ascii="Arial Narrow" w:eastAsia="Arial Narrow" w:hAnsi="Arial Narrow" w:cs="Arial Narrow"/>
          <w:b/>
          <w:bCs/>
        </w:rPr>
        <w:t>riaditeľ</w:t>
      </w:r>
    </w:p>
    <w:p w14:paraId="524E1930" w14:textId="37A81BE4" w:rsidR="00472F66" w:rsidRPr="00B10BC9" w:rsidRDefault="00472F66" w:rsidP="007855C0">
      <w:pPr>
        <w:pStyle w:val="ListParagraph2"/>
        <w:spacing w:after="0" w:line="240" w:lineRule="auto"/>
        <w:ind w:left="5701" w:hanging="369"/>
        <w:rPr>
          <w:rFonts w:ascii="Arial Narrow" w:hAnsi="Arial Narrow" w:cs="Arial"/>
          <w:b/>
          <w:bCs/>
          <w:color w:val="000000"/>
          <w:shd w:val="clear" w:color="auto" w:fill="FFFFFF"/>
        </w:rPr>
      </w:pPr>
      <w:r w:rsidRPr="00B10BC9">
        <w:rPr>
          <w:rFonts w:ascii="Arial Narrow" w:eastAsia="Arial Narrow" w:hAnsi="Arial Narrow" w:cs="Arial Narrow"/>
          <w:b/>
          <w:bCs/>
        </w:rPr>
        <w:t xml:space="preserve">       </w:t>
      </w:r>
      <w:proofErr w:type="spellStart"/>
      <w:r w:rsidR="007855C0" w:rsidRPr="007855C0">
        <w:rPr>
          <w:rFonts w:ascii="Arial Narrow" w:eastAsia="Arial Narrow" w:hAnsi="Arial Narrow" w:cs="Arial Narrow"/>
          <w:b/>
          <w:bCs/>
          <w:color w:val="000000"/>
          <w:shd w:val="clear" w:color="auto" w:fill="FFFFFF"/>
        </w:rPr>
        <w:t>Kunsthalle</w:t>
      </w:r>
      <w:proofErr w:type="spellEnd"/>
      <w:r w:rsidR="007855C0" w:rsidRPr="007855C0">
        <w:rPr>
          <w:rFonts w:ascii="Arial Narrow" w:eastAsia="Arial Narrow" w:hAnsi="Arial Narrow" w:cs="Arial Narrow"/>
          <w:b/>
          <w:bCs/>
          <w:color w:val="000000"/>
          <w:shd w:val="clear" w:color="auto" w:fill="FFFFFF"/>
        </w:rPr>
        <w:t xml:space="preserve"> Bratislava</w:t>
      </w:r>
      <w:r w:rsidRPr="00B10BC9">
        <w:rPr>
          <w:rFonts w:ascii="Arial Narrow" w:eastAsia="Arial Narrow" w:hAnsi="Arial Narrow" w:cs="Arial Narrow"/>
          <w:b/>
          <w:bCs/>
          <w:color w:val="000000"/>
          <w:shd w:val="clear" w:color="auto" w:fill="FFFFFF"/>
        </w:rPr>
        <w:tab/>
      </w:r>
    </w:p>
    <w:p w14:paraId="19292D51" w14:textId="77777777" w:rsidR="00472F66" w:rsidRPr="00B10BC9" w:rsidRDefault="00472F66" w:rsidP="00472F66">
      <w:pPr>
        <w:pStyle w:val="ListParagraph2"/>
        <w:spacing w:after="0" w:line="240" w:lineRule="auto"/>
        <w:ind w:left="0"/>
        <w:rPr>
          <w:rFonts w:ascii="Arial Narrow" w:hAnsi="Arial Narrow" w:cs="Arial"/>
          <w:bCs/>
          <w:color w:val="000000"/>
          <w:shd w:val="clear" w:color="auto" w:fill="FFFFFF"/>
        </w:rPr>
      </w:pPr>
    </w:p>
    <w:p w14:paraId="64D761FC"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0EE9751D"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5504CEA1"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75E9FC61"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619948D5"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283FB3A8"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49386AC3"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7485A7E7"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4CB9F6B4"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75CA073B"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09AF5113" w14:textId="77777777" w:rsidR="001D29AE" w:rsidRDefault="001D29AE" w:rsidP="00515B28">
      <w:pPr>
        <w:autoSpaceDE w:val="0"/>
        <w:autoSpaceDN w:val="0"/>
        <w:adjustRightInd w:val="0"/>
        <w:rPr>
          <w:rFonts w:ascii="Arial Narrow" w:hAnsi="Arial Narrow" w:cstheme="minorHAnsi"/>
          <w:b/>
          <w:color w:val="000000"/>
          <w:sz w:val="22"/>
          <w:szCs w:val="22"/>
          <w:lang w:val="sk-SK"/>
        </w:rPr>
      </w:pPr>
    </w:p>
    <w:p w14:paraId="54F729E6" w14:textId="6284549F" w:rsidR="00515B28" w:rsidRPr="00B10BC9" w:rsidRDefault="00515B28" w:rsidP="00515B28">
      <w:pPr>
        <w:autoSpaceDE w:val="0"/>
        <w:autoSpaceDN w:val="0"/>
        <w:adjustRightInd w:val="0"/>
        <w:rPr>
          <w:rFonts w:ascii="Arial Narrow" w:hAnsi="Arial Narrow" w:cstheme="minorHAnsi"/>
          <w:b/>
          <w:color w:val="000000"/>
          <w:sz w:val="22"/>
          <w:szCs w:val="22"/>
          <w:lang w:val="sk-SK"/>
        </w:rPr>
      </w:pPr>
      <w:r w:rsidRPr="00B10BC9">
        <w:rPr>
          <w:rFonts w:ascii="Arial Narrow" w:hAnsi="Arial Narrow" w:cstheme="minorHAnsi"/>
          <w:b/>
          <w:color w:val="000000"/>
          <w:sz w:val="22"/>
          <w:szCs w:val="22"/>
          <w:lang w:val="sk-SK"/>
        </w:rPr>
        <w:t xml:space="preserve">Prílohy k výzve: </w:t>
      </w:r>
    </w:p>
    <w:p w14:paraId="290F3A11" w14:textId="77777777" w:rsidR="00515B28" w:rsidRPr="00B10BC9" w:rsidRDefault="00515B28" w:rsidP="00515B28">
      <w:pPr>
        <w:autoSpaceDE w:val="0"/>
        <w:autoSpaceDN w:val="0"/>
        <w:adjustRightInd w:val="0"/>
        <w:rPr>
          <w:rFonts w:ascii="Arial Narrow" w:hAnsi="Arial Narrow" w:cstheme="minorHAnsi"/>
          <w:color w:val="000000"/>
          <w:sz w:val="22"/>
          <w:szCs w:val="22"/>
          <w:u w:val="single"/>
          <w:lang w:val="sk-SK"/>
        </w:rPr>
      </w:pPr>
    </w:p>
    <w:p w14:paraId="48336C07" w14:textId="77777777" w:rsidR="00515B28" w:rsidRPr="00B10BC9" w:rsidRDefault="00515B28" w:rsidP="00515B28">
      <w:pPr>
        <w:autoSpaceDE w:val="0"/>
        <w:autoSpaceDN w:val="0"/>
        <w:adjustRightInd w:val="0"/>
        <w:rPr>
          <w:rFonts w:ascii="Arial Narrow" w:hAnsi="Arial Narrow" w:cstheme="minorHAnsi"/>
          <w:bCs/>
          <w:color w:val="000000"/>
          <w:sz w:val="22"/>
          <w:szCs w:val="22"/>
          <w:lang w:val="sk-SK"/>
        </w:rPr>
      </w:pPr>
      <w:r w:rsidRPr="00B10BC9">
        <w:rPr>
          <w:rFonts w:ascii="Arial Narrow" w:hAnsi="Arial Narrow" w:cstheme="minorHAnsi"/>
          <w:color w:val="000000"/>
          <w:sz w:val="22"/>
          <w:szCs w:val="22"/>
          <w:u w:val="single"/>
          <w:lang w:val="sk-SK"/>
        </w:rPr>
        <w:t>Príloha č.1</w:t>
      </w:r>
      <w:r w:rsidRPr="00B10BC9">
        <w:rPr>
          <w:rFonts w:ascii="Arial Narrow" w:hAnsi="Arial Narrow" w:cstheme="minorHAnsi"/>
          <w:color w:val="000000"/>
          <w:sz w:val="22"/>
          <w:szCs w:val="22"/>
          <w:lang w:val="sk-SK"/>
        </w:rPr>
        <w:t xml:space="preserve"> - </w:t>
      </w:r>
      <w:r w:rsidRPr="00B10BC9">
        <w:rPr>
          <w:rFonts w:ascii="Arial Narrow" w:hAnsi="Arial Narrow" w:cstheme="minorHAnsi"/>
          <w:bCs/>
          <w:color w:val="000000"/>
          <w:sz w:val="22"/>
          <w:szCs w:val="22"/>
          <w:lang w:val="sk-SK"/>
        </w:rPr>
        <w:t>Identifikačné údaje uchádzača</w:t>
      </w:r>
    </w:p>
    <w:p w14:paraId="77C417D0" w14:textId="77777777" w:rsidR="00515B28" w:rsidRPr="00B10BC9" w:rsidRDefault="00515B28" w:rsidP="00515B28">
      <w:pPr>
        <w:autoSpaceDE w:val="0"/>
        <w:autoSpaceDN w:val="0"/>
        <w:adjustRightInd w:val="0"/>
        <w:rPr>
          <w:rFonts w:ascii="Arial Narrow" w:hAnsi="Arial Narrow" w:cstheme="minorHAnsi"/>
          <w:b/>
          <w:color w:val="000000"/>
          <w:sz w:val="22"/>
          <w:szCs w:val="22"/>
          <w:lang w:val="sk-SK"/>
        </w:rPr>
      </w:pPr>
      <w:r w:rsidRPr="00B10BC9">
        <w:rPr>
          <w:rFonts w:ascii="Arial Narrow" w:hAnsi="Arial Narrow"/>
          <w:b/>
          <w:sz w:val="22"/>
          <w:szCs w:val="22"/>
          <w:lang w:val="sk-SK"/>
        </w:rPr>
        <w:t>(Uchádzač vypĺňa alebo upravuje iba žlté polia.)</w:t>
      </w:r>
    </w:p>
    <w:p w14:paraId="38D28D82" w14:textId="77777777" w:rsidR="00515B28" w:rsidRPr="00B10BC9" w:rsidRDefault="00515B28" w:rsidP="00515B28">
      <w:pPr>
        <w:autoSpaceDE w:val="0"/>
        <w:autoSpaceDN w:val="0"/>
        <w:adjustRightInd w:val="0"/>
        <w:rPr>
          <w:rFonts w:ascii="Arial Narrow" w:hAnsi="Arial Narrow"/>
          <w:bCs/>
          <w:sz w:val="22"/>
          <w:lang w:val="sk-SK"/>
        </w:rPr>
      </w:pPr>
      <w:r w:rsidRPr="00B10BC9">
        <w:rPr>
          <w:rFonts w:ascii="Arial Narrow" w:hAnsi="Arial Narrow" w:cstheme="minorHAnsi"/>
          <w:color w:val="000000"/>
          <w:sz w:val="22"/>
          <w:szCs w:val="22"/>
          <w:u w:val="single"/>
          <w:lang w:val="sk-SK"/>
        </w:rPr>
        <w:t>Príloha č.2</w:t>
      </w:r>
      <w:r w:rsidRPr="00B10BC9">
        <w:rPr>
          <w:rFonts w:ascii="Arial Narrow" w:hAnsi="Arial Narrow" w:cstheme="minorHAnsi"/>
          <w:color w:val="000000"/>
          <w:sz w:val="22"/>
          <w:szCs w:val="22"/>
          <w:lang w:val="sk-SK"/>
        </w:rPr>
        <w:t xml:space="preserve"> - </w:t>
      </w:r>
      <w:r w:rsidRPr="00B10BC9">
        <w:rPr>
          <w:rFonts w:ascii="Arial Narrow" w:hAnsi="Arial Narrow"/>
          <w:bCs/>
          <w:sz w:val="22"/>
          <w:lang w:val="sk-SK"/>
        </w:rPr>
        <w:t>Návrh na plnenie kritéria - Formulár cenovej ponuky pre celý predmet zákazky</w:t>
      </w:r>
    </w:p>
    <w:p w14:paraId="008B9351" w14:textId="77777777" w:rsidR="00515B28" w:rsidRPr="00B10BC9" w:rsidRDefault="00515B28" w:rsidP="00515B28">
      <w:pPr>
        <w:autoSpaceDE w:val="0"/>
        <w:autoSpaceDN w:val="0"/>
        <w:adjustRightInd w:val="0"/>
        <w:rPr>
          <w:rFonts w:ascii="Arial Narrow" w:hAnsi="Arial Narrow"/>
          <w:b/>
          <w:bCs/>
          <w:sz w:val="22"/>
          <w:lang w:val="sk-SK"/>
        </w:rPr>
      </w:pPr>
      <w:r w:rsidRPr="00B10BC9">
        <w:rPr>
          <w:rFonts w:ascii="Arial Narrow" w:hAnsi="Arial Narrow"/>
          <w:b/>
          <w:bCs/>
          <w:sz w:val="22"/>
          <w:lang w:val="sk-SK"/>
        </w:rPr>
        <w:t>(Uchádzač vypĺňa iba šedé polia.)</w:t>
      </w:r>
    </w:p>
    <w:p w14:paraId="059F2ACC" w14:textId="6C06176D" w:rsidR="00515B28" w:rsidRPr="00B10BC9" w:rsidRDefault="00515B28" w:rsidP="00515B28">
      <w:pPr>
        <w:autoSpaceDE w:val="0"/>
        <w:autoSpaceDN w:val="0"/>
        <w:adjustRightInd w:val="0"/>
        <w:rPr>
          <w:rFonts w:ascii="Arial Narrow" w:hAnsi="Arial Narrow"/>
          <w:sz w:val="22"/>
          <w:szCs w:val="22"/>
          <w:lang w:val="sk-SK"/>
        </w:rPr>
      </w:pPr>
      <w:r w:rsidRPr="00B10BC9">
        <w:rPr>
          <w:rFonts w:ascii="Arial Narrow" w:hAnsi="Arial Narrow" w:cstheme="minorHAnsi"/>
          <w:color w:val="000000"/>
          <w:sz w:val="22"/>
          <w:szCs w:val="22"/>
          <w:u w:val="single"/>
          <w:lang w:val="sk-SK"/>
        </w:rPr>
        <w:t>Príloha č.3</w:t>
      </w:r>
      <w:r w:rsidRPr="00B10BC9">
        <w:rPr>
          <w:rFonts w:ascii="Arial Narrow" w:hAnsi="Arial Narrow" w:cstheme="minorHAnsi"/>
          <w:color w:val="000000"/>
          <w:sz w:val="22"/>
          <w:szCs w:val="22"/>
          <w:lang w:val="sk-SK"/>
        </w:rPr>
        <w:t xml:space="preserve"> - </w:t>
      </w:r>
      <w:r w:rsidRPr="00B10BC9">
        <w:rPr>
          <w:rFonts w:ascii="Arial Narrow" w:hAnsi="Arial Narrow"/>
          <w:sz w:val="22"/>
          <w:szCs w:val="22"/>
          <w:lang w:val="sk-SK"/>
        </w:rPr>
        <w:t xml:space="preserve">Návrh </w:t>
      </w:r>
      <w:r w:rsidR="00635DBF">
        <w:rPr>
          <w:rFonts w:ascii="Arial Narrow" w:hAnsi="Arial Narrow"/>
          <w:sz w:val="22"/>
          <w:szCs w:val="22"/>
          <w:lang w:val="sk-SK"/>
        </w:rPr>
        <w:t>rámcovej dohody</w:t>
      </w:r>
      <w:r w:rsidRPr="00B10BC9">
        <w:rPr>
          <w:rFonts w:ascii="Arial Narrow" w:hAnsi="Arial Narrow"/>
          <w:sz w:val="22"/>
          <w:szCs w:val="22"/>
          <w:lang w:val="sk-SK"/>
        </w:rPr>
        <w:t xml:space="preserve"> </w:t>
      </w:r>
    </w:p>
    <w:p w14:paraId="46399992" w14:textId="77777777" w:rsidR="00515B28" w:rsidRPr="00B10BC9" w:rsidRDefault="00515B28" w:rsidP="00515B28">
      <w:pPr>
        <w:autoSpaceDE w:val="0"/>
        <w:autoSpaceDN w:val="0"/>
        <w:adjustRightInd w:val="0"/>
        <w:rPr>
          <w:rFonts w:ascii="Arial Narrow" w:hAnsi="Arial Narrow"/>
          <w:b/>
          <w:sz w:val="22"/>
          <w:szCs w:val="22"/>
          <w:lang w:val="sk-SK"/>
        </w:rPr>
      </w:pPr>
      <w:r w:rsidRPr="00B10BC9">
        <w:rPr>
          <w:rFonts w:ascii="Arial Narrow" w:hAnsi="Arial Narrow"/>
          <w:b/>
          <w:sz w:val="22"/>
          <w:szCs w:val="22"/>
          <w:lang w:val="sk-SK"/>
        </w:rPr>
        <w:t>(Uchádzač vypĺňa alebo upravuje iba žlté polia.)</w:t>
      </w:r>
    </w:p>
    <w:p w14:paraId="2AC543A0" w14:textId="77777777" w:rsidR="00515B28" w:rsidRPr="00B10BC9" w:rsidRDefault="00515B28" w:rsidP="00515B28">
      <w:pPr>
        <w:pStyle w:val="Nadpis"/>
        <w:spacing w:after="0"/>
        <w:ind w:right="-68"/>
        <w:jc w:val="left"/>
        <w:rPr>
          <w:rFonts w:ascii="Arial Narrow" w:hAnsi="Arial Narrow" w:cs="Arial"/>
          <w:b w:val="0"/>
          <w:sz w:val="22"/>
          <w:szCs w:val="22"/>
        </w:rPr>
      </w:pPr>
      <w:r w:rsidRPr="00B10BC9">
        <w:rPr>
          <w:rFonts w:ascii="Arial Narrow" w:hAnsi="Arial Narrow" w:cs="Arial"/>
          <w:b w:val="0"/>
          <w:caps w:val="0"/>
          <w:sz w:val="22"/>
          <w:szCs w:val="22"/>
          <w:u w:val="single"/>
        </w:rPr>
        <w:t>Príloha č. 4</w:t>
      </w:r>
      <w:r w:rsidRPr="00B10BC9">
        <w:rPr>
          <w:rFonts w:ascii="Arial Narrow" w:hAnsi="Arial Narrow" w:cs="Arial"/>
          <w:b w:val="0"/>
          <w:caps w:val="0"/>
          <w:sz w:val="22"/>
          <w:szCs w:val="22"/>
        </w:rPr>
        <w:t xml:space="preserve"> -  </w:t>
      </w:r>
      <w:r w:rsidRPr="00B10BC9">
        <w:rPr>
          <w:rFonts w:ascii="Arial Narrow" w:hAnsi="Arial Narrow"/>
          <w:b w:val="0"/>
          <w:caps w:val="0"/>
          <w:sz w:val="22"/>
          <w:szCs w:val="22"/>
        </w:rPr>
        <w:t>Splnomocnenie pre člena skupiny dodávateľov</w:t>
      </w:r>
    </w:p>
    <w:p w14:paraId="6CC01396" w14:textId="77777777" w:rsidR="00515B28" w:rsidRPr="00B10BC9" w:rsidRDefault="00515B28" w:rsidP="00515B28">
      <w:pPr>
        <w:autoSpaceDE w:val="0"/>
        <w:autoSpaceDN w:val="0"/>
        <w:adjustRightInd w:val="0"/>
        <w:rPr>
          <w:rFonts w:ascii="Arial Narrow" w:hAnsi="Arial Narrow"/>
          <w:b/>
          <w:sz w:val="22"/>
          <w:szCs w:val="22"/>
          <w:lang w:val="sk-SK"/>
        </w:rPr>
      </w:pPr>
      <w:r w:rsidRPr="00B10BC9">
        <w:rPr>
          <w:rFonts w:ascii="Arial Narrow" w:hAnsi="Arial Narrow"/>
          <w:b/>
          <w:sz w:val="22"/>
          <w:szCs w:val="22"/>
          <w:lang w:val="sk-SK"/>
        </w:rPr>
        <w:t>(Uchádzač vypĺňa alebo upravuje iba žlté polia.)</w:t>
      </w:r>
    </w:p>
    <w:p w14:paraId="1FBC3FC1" w14:textId="77777777" w:rsidR="00515B28" w:rsidRPr="00B10BC9" w:rsidRDefault="00515B28" w:rsidP="00515B28">
      <w:pPr>
        <w:rPr>
          <w:rFonts w:ascii="Arial Narrow" w:hAnsi="Arial Narrow" w:cs="Arial"/>
          <w:sz w:val="22"/>
          <w:szCs w:val="22"/>
          <w:lang w:val="sk-SK"/>
        </w:rPr>
      </w:pPr>
      <w:r w:rsidRPr="00B10BC9">
        <w:rPr>
          <w:rFonts w:ascii="Arial Narrow" w:hAnsi="Arial Narrow" w:cs="Arial"/>
          <w:sz w:val="22"/>
          <w:szCs w:val="22"/>
          <w:u w:val="single"/>
          <w:lang w:val="sk-SK"/>
        </w:rPr>
        <w:t>Príloha č. 5</w:t>
      </w:r>
      <w:r w:rsidRPr="00B10BC9">
        <w:rPr>
          <w:rFonts w:ascii="Arial Narrow" w:hAnsi="Arial Narrow" w:cs="Arial"/>
          <w:sz w:val="22"/>
          <w:szCs w:val="22"/>
          <w:lang w:val="sk-SK"/>
        </w:rPr>
        <w:t xml:space="preserve"> - Čestné vyhlásenie ku konfliktu záujmov</w:t>
      </w:r>
    </w:p>
    <w:p w14:paraId="13E69613" w14:textId="77777777" w:rsidR="00515B28" w:rsidRPr="00B10BC9" w:rsidRDefault="00515B28" w:rsidP="00515B28">
      <w:pPr>
        <w:autoSpaceDE w:val="0"/>
        <w:autoSpaceDN w:val="0"/>
        <w:adjustRightInd w:val="0"/>
        <w:rPr>
          <w:rFonts w:ascii="Arial Narrow" w:hAnsi="Arial Narrow"/>
          <w:b/>
          <w:sz w:val="22"/>
          <w:szCs w:val="22"/>
          <w:lang w:val="sk-SK"/>
        </w:rPr>
      </w:pPr>
      <w:r w:rsidRPr="00B10BC9">
        <w:rPr>
          <w:rFonts w:ascii="Arial Narrow" w:hAnsi="Arial Narrow"/>
          <w:b/>
          <w:sz w:val="22"/>
          <w:szCs w:val="22"/>
          <w:lang w:val="sk-SK"/>
        </w:rPr>
        <w:t>(Uchádzač vypĺňa alebo upravuje iba žlté polia.)</w:t>
      </w:r>
    </w:p>
    <w:p w14:paraId="10180AE8" w14:textId="77777777" w:rsidR="00515B28" w:rsidRPr="00B10BC9" w:rsidRDefault="00515B28" w:rsidP="00515B28">
      <w:pPr>
        <w:rPr>
          <w:rFonts w:ascii="Arial Narrow" w:hAnsi="Arial Narrow"/>
          <w:sz w:val="22"/>
          <w:szCs w:val="22"/>
          <w:lang w:val="sk-SK"/>
        </w:rPr>
      </w:pPr>
      <w:r w:rsidRPr="00B10BC9">
        <w:rPr>
          <w:rFonts w:ascii="Arial Narrow" w:hAnsi="Arial Narrow" w:cs="Arial"/>
          <w:sz w:val="22"/>
          <w:szCs w:val="22"/>
          <w:u w:val="single"/>
          <w:lang w:val="sk-SK"/>
        </w:rPr>
        <w:t>Príloha č. 6</w:t>
      </w:r>
      <w:r w:rsidRPr="00B10BC9">
        <w:rPr>
          <w:rFonts w:ascii="Arial Narrow" w:hAnsi="Arial Narrow" w:cs="Arial"/>
          <w:sz w:val="22"/>
          <w:szCs w:val="22"/>
          <w:lang w:val="sk-SK"/>
        </w:rPr>
        <w:t xml:space="preserve"> - </w:t>
      </w:r>
      <w:r w:rsidRPr="00B10BC9">
        <w:rPr>
          <w:rFonts w:ascii="Arial Narrow" w:hAnsi="Arial Narrow"/>
          <w:sz w:val="22"/>
          <w:szCs w:val="22"/>
          <w:lang w:val="sk-SK"/>
        </w:rPr>
        <w:t>Vyhlásenie uchádzača týkajúce sa ochrany osobných údajov</w:t>
      </w:r>
    </w:p>
    <w:p w14:paraId="05671C02" w14:textId="77777777" w:rsidR="00515B28" w:rsidRPr="00B10BC9" w:rsidRDefault="00515B28" w:rsidP="00515B28">
      <w:pPr>
        <w:autoSpaceDE w:val="0"/>
        <w:autoSpaceDN w:val="0"/>
        <w:adjustRightInd w:val="0"/>
        <w:rPr>
          <w:rFonts w:ascii="Arial Narrow" w:hAnsi="Arial Narrow"/>
          <w:b/>
          <w:sz w:val="22"/>
          <w:szCs w:val="22"/>
          <w:lang w:val="sk-SK"/>
        </w:rPr>
      </w:pPr>
      <w:r w:rsidRPr="00B10BC9">
        <w:rPr>
          <w:rFonts w:ascii="Arial Narrow" w:hAnsi="Arial Narrow"/>
          <w:b/>
          <w:sz w:val="22"/>
          <w:szCs w:val="22"/>
          <w:lang w:val="sk-SK"/>
        </w:rPr>
        <w:t>(Uchádzač vypĺňa alebo upravuje iba žlté polia.)</w:t>
      </w:r>
    </w:p>
    <w:p w14:paraId="5FAA3544" w14:textId="77777777" w:rsidR="00515B28" w:rsidRPr="00B10BC9" w:rsidRDefault="00515B28" w:rsidP="00515B28">
      <w:pPr>
        <w:rPr>
          <w:rFonts w:ascii="Arial Narrow" w:hAnsi="Arial Narrow"/>
          <w:sz w:val="22"/>
          <w:szCs w:val="22"/>
          <w:lang w:val="sk-SK"/>
        </w:rPr>
      </w:pPr>
      <w:r w:rsidRPr="00B10BC9">
        <w:rPr>
          <w:rFonts w:ascii="Arial Narrow" w:hAnsi="Arial Narrow" w:cs="Arial"/>
          <w:sz w:val="22"/>
          <w:szCs w:val="22"/>
          <w:u w:val="single"/>
          <w:lang w:val="sk-SK"/>
        </w:rPr>
        <w:t>Príloha č. 7</w:t>
      </w:r>
      <w:r w:rsidRPr="00B10BC9">
        <w:rPr>
          <w:rFonts w:ascii="Arial Narrow" w:hAnsi="Arial Narrow" w:cs="Arial"/>
          <w:sz w:val="22"/>
          <w:szCs w:val="22"/>
          <w:lang w:val="sk-SK"/>
        </w:rPr>
        <w:t xml:space="preserve"> - </w:t>
      </w:r>
      <w:r w:rsidRPr="00B10BC9">
        <w:rPr>
          <w:rFonts w:ascii="Arial Narrow" w:hAnsi="Arial Narrow"/>
          <w:sz w:val="22"/>
          <w:szCs w:val="22"/>
          <w:lang w:val="sk-SK"/>
        </w:rPr>
        <w:t>Čestné vyhlásenie o povinnosti zápisu do registra partnerov verejného sektora uchádzača a jeho subdodávateľov.</w:t>
      </w:r>
    </w:p>
    <w:p w14:paraId="1FCA68EB" w14:textId="77777777" w:rsidR="00515B28" w:rsidRPr="00B10BC9" w:rsidRDefault="00515B28" w:rsidP="00515B28">
      <w:pPr>
        <w:autoSpaceDE w:val="0"/>
        <w:autoSpaceDN w:val="0"/>
        <w:adjustRightInd w:val="0"/>
        <w:rPr>
          <w:rFonts w:ascii="Arial Narrow" w:hAnsi="Arial Narrow"/>
          <w:b/>
          <w:sz w:val="22"/>
          <w:szCs w:val="22"/>
          <w:lang w:val="sk-SK"/>
        </w:rPr>
      </w:pPr>
      <w:r w:rsidRPr="00B10BC9">
        <w:rPr>
          <w:rFonts w:ascii="Arial Narrow" w:hAnsi="Arial Narrow"/>
          <w:b/>
          <w:sz w:val="22"/>
          <w:szCs w:val="22"/>
          <w:lang w:val="sk-SK"/>
        </w:rPr>
        <w:t>(Uchádzač vypĺňa alebo upravuje iba žlté polia.)</w:t>
      </w:r>
    </w:p>
    <w:p w14:paraId="3327B279" w14:textId="77777777" w:rsidR="00515B28" w:rsidRPr="00B10BC9" w:rsidRDefault="00515B28" w:rsidP="00515B28">
      <w:pPr>
        <w:rPr>
          <w:rFonts w:ascii="Arial Narrow" w:hAnsi="Arial Narrow"/>
          <w:sz w:val="22"/>
          <w:szCs w:val="22"/>
          <w:lang w:val="sk-SK"/>
        </w:rPr>
      </w:pPr>
      <w:r w:rsidRPr="00B10BC9">
        <w:rPr>
          <w:rFonts w:ascii="Arial Narrow" w:hAnsi="Arial Narrow" w:cs="Arial"/>
          <w:sz w:val="22"/>
          <w:szCs w:val="22"/>
          <w:u w:val="single"/>
          <w:lang w:val="sk-SK"/>
        </w:rPr>
        <w:t>Príloha č. 8</w:t>
      </w:r>
      <w:r w:rsidRPr="00B10BC9">
        <w:rPr>
          <w:rFonts w:ascii="Arial Narrow" w:hAnsi="Arial Narrow" w:cs="Arial"/>
          <w:sz w:val="22"/>
          <w:szCs w:val="22"/>
          <w:lang w:val="sk-SK"/>
        </w:rPr>
        <w:t xml:space="preserve"> - </w:t>
      </w:r>
      <w:r w:rsidRPr="00B10BC9">
        <w:rPr>
          <w:rFonts w:ascii="Arial Narrow" w:hAnsi="Arial Narrow"/>
          <w:sz w:val="22"/>
          <w:szCs w:val="22"/>
          <w:lang w:val="sk-SK"/>
        </w:rPr>
        <w:t>Zoznam subdodávateľov ( čestné vyhlásenie k subdodávkam)</w:t>
      </w:r>
    </w:p>
    <w:p w14:paraId="14F6A127" w14:textId="77777777" w:rsidR="00515B28" w:rsidRPr="00B10BC9" w:rsidRDefault="00515B28" w:rsidP="00515B28">
      <w:pPr>
        <w:autoSpaceDE w:val="0"/>
        <w:autoSpaceDN w:val="0"/>
        <w:adjustRightInd w:val="0"/>
        <w:rPr>
          <w:rFonts w:ascii="Arial Narrow" w:hAnsi="Arial Narrow"/>
          <w:b/>
          <w:sz w:val="22"/>
          <w:szCs w:val="22"/>
          <w:lang w:val="sk-SK"/>
        </w:rPr>
      </w:pPr>
      <w:r w:rsidRPr="00B10BC9">
        <w:rPr>
          <w:rFonts w:ascii="Arial Narrow" w:hAnsi="Arial Narrow"/>
          <w:b/>
          <w:sz w:val="22"/>
          <w:szCs w:val="22"/>
          <w:lang w:val="sk-SK"/>
        </w:rPr>
        <w:t>(Uchádzač vypĺňa alebo upravuje iba žlté polia.)</w:t>
      </w:r>
    </w:p>
    <w:p w14:paraId="54911CCC" w14:textId="77777777" w:rsidR="00515B28" w:rsidRPr="00B10BC9" w:rsidRDefault="00515B28" w:rsidP="00515B28">
      <w:pPr>
        <w:rPr>
          <w:rFonts w:ascii="Arial Narrow" w:hAnsi="Arial Narrow"/>
          <w:sz w:val="22"/>
          <w:szCs w:val="22"/>
          <w:lang w:val="sk-SK"/>
        </w:rPr>
      </w:pPr>
      <w:r w:rsidRPr="00B10BC9">
        <w:rPr>
          <w:rFonts w:ascii="Arial Narrow" w:hAnsi="Arial Narrow" w:cs="Arial"/>
          <w:sz w:val="22"/>
          <w:szCs w:val="22"/>
          <w:u w:val="single"/>
          <w:lang w:val="sk-SK"/>
        </w:rPr>
        <w:t>Príloha č. 9</w:t>
      </w:r>
      <w:r w:rsidRPr="00B10BC9">
        <w:rPr>
          <w:rFonts w:ascii="Arial Narrow" w:hAnsi="Arial Narrow" w:cs="Arial"/>
          <w:sz w:val="22"/>
          <w:szCs w:val="22"/>
          <w:lang w:val="sk-SK"/>
        </w:rPr>
        <w:t xml:space="preserve"> - </w:t>
      </w:r>
      <w:r w:rsidRPr="00B10BC9">
        <w:rPr>
          <w:rFonts w:ascii="Arial Narrow" w:hAnsi="Arial Narrow"/>
          <w:sz w:val="22"/>
          <w:szCs w:val="22"/>
          <w:lang w:val="sk-SK"/>
        </w:rPr>
        <w:t>Čestné vyhlásenie skupiny dodávateľov</w:t>
      </w:r>
    </w:p>
    <w:p w14:paraId="5E0AB0D3" w14:textId="77777777" w:rsidR="00515B28" w:rsidRPr="00B10BC9" w:rsidRDefault="00515B28" w:rsidP="00515B28">
      <w:pPr>
        <w:autoSpaceDE w:val="0"/>
        <w:autoSpaceDN w:val="0"/>
        <w:adjustRightInd w:val="0"/>
        <w:rPr>
          <w:rFonts w:ascii="Arial Narrow" w:hAnsi="Arial Narrow"/>
          <w:b/>
          <w:sz w:val="22"/>
          <w:szCs w:val="22"/>
          <w:lang w:val="sk-SK"/>
        </w:rPr>
      </w:pPr>
      <w:r w:rsidRPr="00B10BC9">
        <w:rPr>
          <w:rFonts w:ascii="Arial Narrow" w:hAnsi="Arial Narrow"/>
          <w:b/>
          <w:sz w:val="22"/>
          <w:szCs w:val="22"/>
          <w:lang w:val="sk-SK"/>
        </w:rPr>
        <w:t>(Uchádzač vypĺňa alebo upravuje iba žlté polia.)</w:t>
      </w:r>
    </w:p>
    <w:p w14:paraId="5B2E6C03" w14:textId="77777777" w:rsidR="00515B28" w:rsidRPr="00B10BC9" w:rsidRDefault="00515B28" w:rsidP="00515B28">
      <w:pPr>
        <w:rPr>
          <w:rFonts w:ascii="Arial Narrow" w:hAnsi="Arial Narrow"/>
          <w:sz w:val="22"/>
          <w:szCs w:val="22"/>
          <w:lang w:val="sk-SK"/>
        </w:rPr>
      </w:pPr>
      <w:r w:rsidRPr="00B10BC9">
        <w:rPr>
          <w:rFonts w:ascii="Arial Narrow" w:hAnsi="Arial Narrow" w:cs="Arial"/>
          <w:sz w:val="22"/>
          <w:szCs w:val="22"/>
          <w:u w:val="single"/>
          <w:lang w:val="sk-SK"/>
        </w:rPr>
        <w:t>Príloha č. 10</w:t>
      </w:r>
      <w:r w:rsidRPr="00B10BC9">
        <w:rPr>
          <w:rFonts w:ascii="Arial Narrow" w:hAnsi="Arial Narrow" w:cs="Arial"/>
          <w:sz w:val="22"/>
          <w:szCs w:val="22"/>
          <w:lang w:val="sk-SK"/>
        </w:rPr>
        <w:t xml:space="preserve"> - </w:t>
      </w:r>
      <w:r w:rsidRPr="00B10BC9">
        <w:rPr>
          <w:rFonts w:ascii="Arial Narrow" w:hAnsi="Arial Narrow"/>
          <w:sz w:val="22"/>
          <w:szCs w:val="22"/>
          <w:lang w:val="sk-SK"/>
        </w:rPr>
        <w:t>Čestné vyhlásenie uchádzača - zákaz účasti vo verejnom obstarávaní</w:t>
      </w:r>
    </w:p>
    <w:p w14:paraId="1EF2955F" w14:textId="77777777" w:rsidR="00515B28" w:rsidRPr="00B10BC9" w:rsidRDefault="00515B28" w:rsidP="00515B28">
      <w:pPr>
        <w:autoSpaceDE w:val="0"/>
        <w:autoSpaceDN w:val="0"/>
        <w:adjustRightInd w:val="0"/>
        <w:rPr>
          <w:lang w:val="sk-SK"/>
        </w:rPr>
      </w:pPr>
      <w:r w:rsidRPr="00B10BC9">
        <w:rPr>
          <w:rFonts w:ascii="Arial Narrow" w:hAnsi="Arial Narrow"/>
          <w:b/>
          <w:sz w:val="22"/>
          <w:szCs w:val="22"/>
          <w:lang w:val="sk-SK"/>
        </w:rPr>
        <w:t>(Uchádzač vypĺňa alebo upravuje iba žlté polia.)</w:t>
      </w:r>
    </w:p>
    <w:p w14:paraId="5B590EAA" w14:textId="77777777" w:rsidR="00515B28" w:rsidRPr="00B10BC9" w:rsidRDefault="00515B28" w:rsidP="00515B28">
      <w:pPr>
        <w:spacing w:after="160" w:line="259" w:lineRule="auto"/>
        <w:jc w:val="both"/>
        <w:rPr>
          <w:rFonts w:ascii="Arial Narrow" w:hAnsi="Arial Narrow" w:cs="Tahoma"/>
          <w:sz w:val="22"/>
          <w:szCs w:val="22"/>
          <w:lang w:val="sk-SK"/>
        </w:rPr>
      </w:pPr>
    </w:p>
    <w:p w14:paraId="02946F98" w14:textId="77777777" w:rsidR="00515B28" w:rsidRPr="00B10BC9" w:rsidRDefault="00515B28" w:rsidP="003A0301">
      <w:pPr>
        <w:rPr>
          <w:sz w:val="22"/>
          <w:lang w:val="sk-SK"/>
        </w:rPr>
      </w:pPr>
    </w:p>
    <w:p w14:paraId="1389D9E9" w14:textId="77777777" w:rsidR="003A0301" w:rsidRPr="00B10BC9" w:rsidRDefault="003A0301" w:rsidP="003A0301">
      <w:pPr>
        <w:rPr>
          <w:sz w:val="22"/>
          <w:lang w:val="sk-SK"/>
        </w:rPr>
      </w:pPr>
    </w:p>
    <w:p w14:paraId="2A798243" w14:textId="77777777" w:rsidR="003A0301" w:rsidRPr="00B10BC9" w:rsidRDefault="003A0301" w:rsidP="003A0301">
      <w:pPr>
        <w:rPr>
          <w:lang w:val="sk-SK"/>
        </w:rPr>
      </w:pPr>
    </w:p>
    <w:p w14:paraId="1286FAD1" w14:textId="77777777" w:rsidR="003A0301" w:rsidRPr="00B10BC9" w:rsidRDefault="003A0301" w:rsidP="003A0301">
      <w:pPr>
        <w:rPr>
          <w:lang w:val="sk-SK"/>
        </w:rPr>
      </w:pPr>
    </w:p>
    <w:p w14:paraId="5F50D96C" w14:textId="77777777" w:rsidR="003A0301" w:rsidRPr="00B10BC9" w:rsidRDefault="003A0301" w:rsidP="003A0301">
      <w:pPr>
        <w:rPr>
          <w:lang w:val="sk-SK"/>
        </w:rPr>
      </w:pPr>
    </w:p>
    <w:sectPr w:rsidR="003A0301" w:rsidRPr="00B10BC9">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FC65" w14:textId="77777777" w:rsidR="00F32D66" w:rsidRDefault="00F32D66" w:rsidP="003A0301">
      <w:r>
        <w:separator/>
      </w:r>
    </w:p>
  </w:endnote>
  <w:endnote w:type="continuationSeparator" w:id="0">
    <w:p w14:paraId="320560F9" w14:textId="77777777" w:rsidR="00F32D66" w:rsidRDefault="00F32D66" w:rsidP="003A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4FEB" w14:textId="77777777" w:rsidR="000C1ED7" w:rsidRPr="00B10BC9" w:rsidRDefault="000C1ED7" w:rsidP="000C1ED7">
    <w:pPr>
      <w:pStyle w:val="Footer"/>
      <w:jc w:val="center"/>
      <w:rPr>
        <w:rFonts w:ascii="Verdana" w:hAnsi="Verdana"/>
        <w:color w:val="AEAAAA" w:themeColor="background2" w:themeShade="BF"/>
        <w:sz w:val="16"/>
        <w:szCs w:val="16"/>
        <w:lang w:val="sk-SK"/>
      </w:rPr>
    </w:pPr>
    <w:r w:rsidRPr="00B10BC9">
      <w:rPr>
        <w:rFonts w:ascii="Verdana" w:hAnsi="Verdana"/>
        <w:color w:val="AEAAAA" w:themeColor="background2" w:themeShade="BF"/>
        <w:sz w:val="16"/>
        <w:szCs w:val="16"/>
        <w:lang w:val="sk-SK"/>
      </w:rPr>
      <w:t>Nám. SNP 12, P.O. Box 107 </w:t>
    </w:r>
    <w:r w:rsidRPr="00B10BC9">
      <w:rPr>
        <w:rFonts w:ascii="Verdana" w:hAnsi="Verdana"/>
        <w:color w:val="AEAAAA" w:themeColor="background2" w:themeShade="BF"/>
        <w:sz w:val="16"/>
        <w:szCs w:val="16"/>
        <w:lang w:val="sk-SK"/>
      </w:rPr>
      <w:br/>
      <w:t>810 00 Bratislava</w:t>
    </w:r>
  </w:p>
  <w:p w14:paraId="624ED60B" w14:textId="77777777" w:rsidR="000C1ED7" w:rsidRPr="00B10BC9" w:rsidRDefault="000C1ED7" w:rsidP="000C1ED7">
    <w:pPr>
      <w:pStyle w:val="Footer"/>
      <w:jc w:val="center"/>
      <w:rPr>
        <w:rFonts w:ascii="Verdana" w:hAnsi="Verdana"/>
        <w:color w:val="AEAAAA" w:themeColor="background2" w:themeShade="BF"/>
        <w:sz w:val="16"/>
        <w:szCs w:val="16"/>
        <w:lang w:val="sk-SK"/>
      </w:rPr>
    </w:pPr>
    <w:r w:rsidRPr="00B10BC9">
      <w:rPr>
        <w:rFonts w:ascii="Verdana" w:hAnsi="Verdana"/>
        <w:color w:val="AEAAAA" w:themeColor="background2" w:themeShade="BF"/>
        <w:sz w:val="16"/>
        <w:szCs w:val="16"/>
        <w:lang w:val="sk-SK"/>
      </w:rPr>
      <w:t>Slovenská republika</w:t>
    </w:r>
  </w:p>
  <w:p w14:paraId="05763E83" w14:textId="77777777" w:rsidR="000C1ED7" w:rsidRPr="00B10BC9" w:rsidRDefault="000C1ED7" w:rsidP="000C1ED7">
    <w:pPr>
      <w:pStyle w:val="Footer"/>
      <w:jc w:val="center"/>
      <w:rPr>
        <w:color w:val="AEAAAA" w:themeColor="background2" w:themeShade="BF"/>
        <w:lang w:val="sk-SK"/>
      </w:rPr>
    </w:pPr>
    <w:r w:rsidRPr="00B10BC9">
      <w:rPr>
        <w:color w:val="AEAAAA" w:themeColor="background2" w:themeShade="BF"/>
        <w:lang w:val="sk-SK"/>
      </w:rPr>
      <w:t>ICO: 52832171, DIČ:2121150163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60C2" w14:textId="77777777" w:rsidR="00F32D66" w:rsidRDefault="00F32D66" w:rsidP="003A0301">
      <w:r>
        <w:separator/>
      </w:r>
    </w:p>
  </w:footnote>
  <w:footnote w:type="continuationSeparator" w:id="0">
    <w:p w14:paraId="01EE6B57" w14:textId="77777777" w:rsidR="00F32D66" w:rsidRDefault="00F32D66" w:rsidP="003A0301">
      <w:r>
        <w:continuationSeparator/>
      </w:r>
    </w:p>
  </w:footnote>
  <w:footnote w:id="1">
    <w:p w14:paraId="3ABBC047" w14:textId="77777777" w:rsidR="0070521D" w:rsidRDefault="0070521D" w:rsidP="0070521D">
      <w:pPr>
        <w:pStyle w:val="FootnoteText"/>
        <w:rPr>
          <w:rFonts w:ascii="Arial Narrow" w:hAnsi="Arial Narrow"/>
          <w:sz w:val="18"/>
          <w:szCs w:val="22"/>
          <w:lang w:val="sk-SK"/>
        </w:rPr>
      </w:pPr>
      <w:r>
        <w:rPr>
          <w:rStyle w:val="FootnoteReference"/>
          <w:rFonts w:ascii="Arial Narrow" w:hAnsi="Arial Narrow"/>
          <w:sz w:val="22"/>
          <w:szCs w:val="22"/>
          <w:lang w:val="sk-SK"/>
        </w:rPr>
        <w:footnoteRef/>
      </w:r>
      <w:r>
        <w:rPr>
          <w:rFonts w:ascii="Arial Narrow" w:hAnsi="Arial Narrow"/>
          <w:sz w:val="22"/>
          <w:szCs w:val="22"/>
          <w:lang w:val="sk-SK"/>
        </w:rPr>
        <w:t xml:space="preserve"> </w:t>
      </w:r>
      <w:r>
        <w:rPr>
          <w:rFonts w:ascii="Arial Narrow" w:hAnsi="Arial Narrow"/>
          <w:sz w:val="18"/>
          <w:szCs w:val="22"/>
          <w:lang w:val="sk-SK"/>
        </w:rPr>
        <w:t xml:space="preserve">Zainteresovanou osobou je najmä:  </w:t>
      </w:r>
    </w:p>
    <w:p w14:paraId="4FCC2B93" w14:textId="0AFB0262" w:rsidR="0070521D" w:rsidRDefault="0070521D" w:rsidP="0070521D">
      <w:pPr>
        <w:pStyle w:val="FootnoteText"/>
        <w:rPr>
          <w:rFonts w:ascii="Arial Narrow" w:hAnsi="Arial Narrow"/>
          <w:sz w:val="18"/>
          <w:szCs w:val="22"/>
          <w:lang w:val="sk-SK"/>
        </w:rPr>
      </w:pPr>
      <w:r>
        <w:rPr>
          <w:rFonts w:ascii="Arial Narrow" w:hAnsi="Arial Narrow"/>
          <w:sz w:val="18"/>
          <w:szCs w:val="22"/>
          <w:lang w:val="sk-SK"/>
        </w:rPr>
        <w:t xml:space="preserve">a) zamestnanec </w:t>
      </w:r>
      <w:r w:rsidR="00AC2803">
        <w:rPr>
          <w:rFonts w:ascii="Arial Narrow" w:hAnsi="Arial Narrow"/>
          <w:sz w:val="18"/>
          <w:szCs w:val="22"/>
          <w:lang w:val="sk-SK"/>
        </w:rPr>
        <w:t xml:space="preserve">verejného obstarávateľa </w:t>
      </w:r>
      <w:r>
        <w:rPr>
          <w:rFonts w:ascii="Arial Narrow" w:hAnsi="Arial Narrow"/>
          <w:sz w:val="18"/>
          <w:szCs w:val="22"/>
          <w:lang w:val="sk-SK"/>
        </w:rPr>
        <w:t xml:space="preserve"> podľa § </w:t>
      </w:r>
      <w:r w:rsidR="00AC2803">
        <w:rPr>
          <w:rFonts w:ascii="Arial Narrow" w:hAnsi="Arial Narrow"/>
          <w:sz w:val="18"/>
          <w:szCs w:val="22"/>
          <w:lang w:val="sk-SK"/>
        </w:rPr>
        <w:t>7</w:t>
      </w:r>
      <w:r>
        <w:rPr>
          <w:rFonts w:ascii="Arial Narrow" w:hAnsi="Arial Narrow"/>
          <w:sz w:val="18"/>
          <w:szCs w:val="22"/>
          <w:lang w:val="sk-SK"/>
        </w:rPr>
        <w:t>, ktorý sa podieľa na príprave alebo realizácii verejného obstarávania alebo iná osoba, ktorá poskytuje</w:t>
      </w:r>
      <w:r w:rsidR="00AC2803">
        <w:rPr>
          <w:rFonts w:ascii="Arial Narrow" w:hAnsi="Arial Narrow"/>
          <w:sz w:val="18"/>
          <w:szCs w:val="22"/>
          <w:lang w:val="sk-SK"/>
        </w:rPr>
        <w:t xml:space="preserve"> verejnému obstarávateľovi</w:t>
      </w:r>
      <w:r>
        <w:rPr>
          <w:rFonts w:ascii="Arial Narrow" w:hAnsi="Arial Narrow"/>
          <w:sz w:val="18"/>
          <w:szCs w:val="22"/>
          <w:lang w:val="sk-SK"/>
        </w:rPr>
        <w:t xml:space="preserve"> podľa § </w:t>
      </w:r>
      <w:r w:rsidR="00AC2803">
        <w:rPr>
          <w:rFonts w:ascii="Arial Narrow" w:hAnsi="Arial Narrow"/>
          <w:sz w:val="18"/>
          <w:szCs w:val="22"/>
          <w:lang w:val="sk-SK"/>
        </w:rPr>
        <w:t>7</w:t>
      </w:r>
      <w:r>
        <w:rPr>
          <w:rFonts w:ascii="Arial Narrow" w:hAnsi="Arial Narrow"/>
          <w:sz w:val="18"/>
          <w:szCs w:val="22"/>
          <w:lang w:val="sk-SK"/>
        </w:rPr>
        <w:t xml:space="preserve"> podpornú činnosť vo verejnom obstarávaní a ktorá sa podieľa na príprave alebo realizácii verejného obstarávania alebo </w:t>
      </w:r>
    </w:p>
    <w:p w14:paraId="66B080B0" w14:textId="5D6997BC" w:rsidR="0070521D" w:rsidRDefault="0070521D" w:rsidP="0070521D">
      <w:pPr>
        <w:pStyle w:val="FootnoteText"/>
        <w:rPr>
          <w:rFonts w:ascii="Arial Narrow" w:hAnsi="Arial Narrow"/>
          <w:sz w:val="22"/>
          <w:szCs w:val="22"/>
          <w:lang w:val="sk-SK"/>
        </w:rPr>
      </w:pPr>
      <w:r>
        <w:rPr>
          <w:rFonts w:ascii="Arial Narrow" w:hAnsi="Arial Narrow"/>
          <w:sz w:val="18"/>
          <w:szCs w:val="22"/>
          <w:lang w:val="sk-SK"/>
        </w:rPr>
        <w:t xml:space="preserve">b) osoba s rozhodovacími právomocami </w:t>
      </w:r>
      <w:r w:rsidR="00AC2803">
        <w:rPr>
          <w:rFonts w:ascii="Arial Narrow" w:hAnsi="Arial Narrow"/>
          <w:sz w:val="18"/>
          <w:szCs w:val="22"/>
          <w:lang w:val="sk-SK"/>
        </w:rPr>
        <w:t>verejného obstarávateľa</w:t>
      </w:r>
      <w:r>
        <w:rPr>
          <w:rFonts w:ascii="Arial Narrow" w:hAnsi="Arial Narrow"/>
          <w:sz w:val="18"/>
          <w:szCs w:val="22"/>
          <w:lang w:val="sk-SK"/>
        </w:rPr>
        <w:t xml:space="preserve"> podľa § </w:t>
      </w:r>
      <w:r w:rsidR="00AC2803">
        <w:rPr>
          <w:rFonts w:ascii="Arial Narrow" w:hAnsi="Arial Narrow"/>
          <w:sz w:val="18"/>
          <w:szCs w:val="22"/>
          <w:lang w:val="sk-SK"/>
        </w:rPr>
        <w:t>7</w:t>
      </w:r>
      <w:r>
        <w:rPr>
          <w:rFonts w:ascii="Arial Narrow" w:hAnsi="Arial Narrow"/>
          <w:sz w:val="18"/>
          <w:szCs w:val="22"/>
          <w:lang w:val="sk-SK"/>
        </w:rPr>
        <w:t>, ktorá môže ovplyvniť výsledok verejného obstarávania bez toho, aby sa nevyhnutne podieľala na jeho príprave alebo realizácii.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7403"/>
      <w:docPartObj>
        <w:docPartGallery w:val="Page Numbers (Margins)"/>
        <w:docPartUnique/>
      </w:docPartObj>
    </w:sdtPr>
    <w:sdtEndPr/>
    <w:sdtContent>
      <w:p w14:paraId="663E4C30" w14:textId="77777777" w:rsidR="000C1ED7" w:rsidRDefault="0089618C" w:rsidP="000C1ED7">
        <w:r>
          <w:rPr>
            <w:noProof/>
          </w:rPr>
          <mc:AlternateContent>
            <mc:Choice Requires="wps">
              <w:drawing>
                <wp:anchor distT="0" distB="0" distL="114300" distR="114300" simplePos="0" relativeHeight="251659264" behindDoc="0" locked="0" layoutInCell="0" allowOverlap="1" wp14:anchorId="6F897895" wp14:editId="6D56E37A">
                  <wp:simplePos x="0" y="0"/>
                  <wp:positionH relativeFrom="rightMargin">
                    <wp:align>center</wp:align>
                  </wp:positionH>
                  <wp:positionV relativeFrom="margin">
                    <wp:align>top</wp:align>
                  </wp:positionV>
                  <wp:extent cx="581025" cy="409575"/>
                  <wp:effectExtent l="9525" t="0" r="0" b="0"/>
                  <wp:wrapNone/>
                  <wp:docPr id="3" name="Šípka: doprav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7E3E67E" w14:textId="77777777" w:rsidR="0089618C" w:rsidRDefault="0089618C">
                              <w:pPr>
                                <w:pStyle w:val="Footer"/>
                                <w:jc w:val="center"/>
                                <w:rPr>
                                  <w:color w:val="FFFFFF" w:themeColor="background1"/>
                                </w:rPr>
                              </w:pPr>
                              <w:r>
                                <w:fldChar w:fldCharType="begin"/>
                              </w:r>
                              <w:r>
                                <w:instrText>PAGE   \* MERGEFORMAT</w:instrText>
                              </w:r>
                              <w:r>
                                <w:fldChar w:fldCharType="separate"/>
                              </w:r>
                              <w:r>
                                <w:rPr>
                                  <w:color w:val="FFFFFF" w:themeColor="background1"/>
                                  <w:lang w:val="sk-SK"/>
                                </w:rPr>
                                <w:t>2</w:t>
                              </w:r>
                              <w:r>
                                <w:rPr>
                                  <w:color w:val="FFFFFF" w:themeColor="background1"/>
                                </w:rPr>
                                <w:fldChar w:fldCharType="end"/>
                              </w:r>
                            </w:p>
                            <w:p w14:paraId="4D0E14B6" w14:textId="77777777" w:rsidR="0089618C" w:rsidRDefault="0089618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F8978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DFBwqGPAIAAEoEAAAOAAAAAAAA&#10;AAAAAAAAAC4CAABkcnMvZTJvRG9jLnhtbFBLAQItABQABgAIAAAAIQAHddAl3AAAAAMBAAAPAAAA&#10;AAAAAAAAAAAAAJYEAABkcnMvZG93bnJldi54bWxQSwUGAAAAAAQABADzAAAAnwUAAAAA&#10;" o:allowincell="f" adj="13609,5370" fillcolor="#c0504d" stroked="f" strokecolor="#5c83b4">
                  <v:textbox inset=",0,,0">
                    <w:txbxContent>
                      <w:p w14:paraId="07E3E67E" w14:textId="77777777" w:rsidR="0089618C" w:rsidRDefault="0089618C">
                        <w:pPr>
                          <w:pStyle w:val="Footer"/>
                          <w:jc w:val="center"/>
                          <w:rPr>
                            <w:color w:val="FFFFFF" w:themeColor="background1"/>
                          </w:rPr>
                        </w:pPr>
                        <w:r>
                          <w:fldChar w:fldCharType="begin"/>
                        </w:r>
                        <w:r>
                          <w:instrText>PAGE   \* MERGEFORMAT</w:instrText>
                        </w:r>
                        <w:r>
                          <w:fldChar w:fldCharType="separate"/>
                        </w:r>
                        <w:r>
                          <w:rPr>
                            <w:color w:val="FFFFFF" w:themeColor="background1"/>
                            <w:lang w:val="sk-SK"/>
                          </w:rPr>
                          <w:t>2</w:t>
                        </w:r>
                        <w:r>
                          <w:rPr>
                            <w:color w:val="FFFFFF" w:themeColor="background1"/>
                          </w:rPr>
                          <w:fldChar w:fldCharType="end"/>
                        </w:r>
                      </w:p>
                      <w:p w14:paraId="4D0E14B6" w14:textId="77777777" w:rsidR="0089618C" w:rsidRDefault="0089618C"/>
                    </w:txbxContent>
                  </v:textbox>
                  <w10:wrap anchorx="margin" anchory="margin"/>
                </v:shape>
              </w:pict>
            </mc:Fallback>
          </mc:AlternateContent>
        </w:r>
      </w:p>
    </w:sdtContent>
  </w:sdt>
  <w:p w14:paraId="7EFDC671" w14:textId="77777777" w:rsidR="000C1ED7" w:rsidRPr="00363A2A" w:rsidRDefault="000C1ED7" w:rsidP="000C1ED7">
    <w:r w:rsidRPr="00363A2A">
      <w:rPr>
        <w:rFonts w:ascii="Verdana" w:hAnsi="Verdana"/>
        <w:noProof/>
        <w:sz w:val="16"/>
        <w:szCs w:val="16"/>
      </w:rPr>
      <w:drawing>
        <wp:inline distT="0" distB="0" distL="0" distR="0" wp14:anchorId="0B5E0C15" wp14:editId="32023DF3">
          <wp:extent cx="428625" cy="342900"/>
          <wp:effectExtent l="0" t="0" r="9525" b="0"/>
          <wp:docPr id="1" name="Obrázok 1" descr="160812606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812606257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14:paraId="2ED6A8F8" w14:textId="1823550F" w:rsidR="0089618C" w:rsidRDefault="000C1ED7" w:rsidP="000C1ED7">
    <w:proofErr w:type="spellStart"/>
    <w:r w:rsidRPr="00363A2A">
      <w:rPr>
        <w:rFonts w:ascii="Verdana" w:hAnsi="Verdana"/>
        <w:sz w:val="16"/>
        <w:szCs w:val="16"/>
        <w:lang w:val="en-GB"/>
      </w:rPr>
      <w:t>Kunsthalle</w:t>
    </w:r>
    <w:proofErr w:type="spellEnd"/>
    <w:r w:rsidRPr="00363A2A">
      <w:rPr>
        <w:rFonts w:ascii="Verdana" w:hAnsi="Verdana"/>
        <w:sz w:val="16"/>
        <w:szCs w:val="16"/>
      </w:rPr>
      <w:t xml:space="preserve"> Bratislava</w:t>
    </w:r>
    <w:r w:rsidRPr="00363A2A">
      <w:rPr>
        <w:rFonts w:ascii="Verdana" w:hAnsi="Verdana"/>
        <w:sz w:val="16"/>
        <w:szCs w:val="16"/>
      </w:rPr>
      <w:br/>
      <w:t>www.</w:t>
    </w:r>
    <w:hyperlink r:id="rId3" w:tgtFrame="_blank" w:history="1">
      <w:r w:rsidRPr="00363A2A">
        <w:rPr>
          <w:rStyle w:val="Hyperlink"/>
          <w:rFonts w:ascii="Verdana" w:hAnsi="Verdana"/>
          <w:color w:val="000000"/>
          <w:sz w:val="16"/>
          <w:szCs w:val="16"/>
        </w:rPr>
        <w:t>kunsthallebratislava.sk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23"/>
    <w:lvl w:ilvl="0">
      <w:start w:val="1"/>
      <w:numFmt w:val="decimal"/>
      <w:lvlText w:val="%1."/>
      <w:lvlJc w:val="left"/>
      <w:pPr>
        <w:tabs>
          <w:tab w:val="num" w:pos="360"/>
        </w:tabs>
        <w:ind w:left="360" w:hanging="360"/>
      </w:pPr>
      <w:rPr>
        <w:rFonts w:ascii="Arial Narrow" w:hAnsi="Arial Narrow" w:cs="Arial Narrow"/>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044"/>
        </w:tabs>
        <w:ind w:left="1044" w:hanging="504"/>
      </w:pPr>
      <w:rPr>
        <w:b w:val="0"/>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F306A3"/>
    <w:multiLevelType w:val="hybridMultilevel"/>
    <w:tmpl w:val="ACDAB056"/>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 w15:restartNumberingAfterBreak="0">
    <w:nsid w:val="05E55572"/>
    <w:multiLevelType w:val="hybridMultilevel"/>
    <w:tmpl w:val="EBC20C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E17B4F"/>
    <w:multiLevelType w:val="hybridMultilevel"/>
    <w:tmpl w:val="4180552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0D206AE"/>
    <w:multiLevelType w:val="hybridMultilevel"/>
    <w:tmpl w:val="E604D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BA285E"/>
    <w:multiLevelType w:val="hybridMultilevel"/>
    <w:tmpl w:val="C03E92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D725E2E"/>
    <w:multiLevelType w:val="hybridMultilevel"/>
    <w:tmpl w:val="9B0E0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0D2BA8"/>
    <w:multiLevelType w:val="hybridMultilevel"/>
    <w:tmpl w:val="ECD89EF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8" w15:restartNumberingAfterBreak="0">
    <w:nsid w:val="31C5135E"/>
    <w:multiLevelType w:val="hybridMultilevel"/>
    <w:tmpl w:val="66D42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C7C1396"/>
    <w:multiLevelType w:val="hybridMultilevel"/>
    <w:tmpl w:val="490C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EF0575"/>
    <w:multiLevelType w:val="hybridMultilevel"/>
    <w:tmpl w:val="FEA25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EC5CD4"/>
    <w:multiLevelType w:val="hybridMultilevel"/>
    <w:tmpl w:val="2FC4E7AE"/>
    <w:lvl w:ilvl="0" w:tplc="EF6CAF8C">
      <w:start w:val="1"/>
      <w:numFmt w:val="decimal"/>
      <w:lvlText w:val="%1."/>
      <w:lvlJc w:val="left"/>
      <w:pPr>
        <w:ind w:left="1080" w:hanging="720"/>
      </w:pPr>
      <w:rPr>
        <w:rFonts w:hint="default"/>
        <w:b/>
      </w:rPr>
    </w:lvl>
    <w:lvl w:ilvl="1" w:tplc="7FC08008">
      <w:start w:val="1"/>
      <w:numFmt w:val="lowerLetter"/>
      <w:lvlText w:val="%2."/>
      <w:lvlJc w:val="left"/>
      <w:pPr>
        <w:ind w:left="1440" w:hanging="360"/>
      </w:pPr>
      <w:rPr>
        <w:b w:val="0"/>
        <w:bCs/>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301AA1"/>
    <w:multiLevelType w:val="hybridMultilevel"/>
    <w:tmpl w:val="A678B23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62F64CA1"/>
    <w:multiLevelType w:val="hybridMultilevel"/>
    <w:tmpl w:val="F432C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3EF03F3"/>
    <w:multiLevelType w:val="hybridMultilevel"/>
    <w:tmpl w:val="419A100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3FF6E7C"/>
    <w:multiLevelType w:val="hybridMultilevel"/>
    <w:tmpl w:val="3948D750"/>
    <w:lvl w:ilvl="0" w:tplc="BB66E7C4">
      <w:start w:val="1"/>
      <w:numFmt w:val="bullet"/>
      <w:lvlText w:val=""/>
      <w:lvlJc w:val="left"/>
      <w:pPr>
        <w:ind w:left="1080" w:hanging="360"/>
      </w:pPr>
      <w:rPr>
        <w:rFonts w:ascii="Symbol" w:hAnsi="Symbol" w:hint="default"/>
        <w:sz w:val="22"/>
        <w:szCs w:val="22"/>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6BE21E37"/>
    <w:multiLevelType w:val="hybridMultilevel"/>
    <w:tmpl w:val="9086CB70"/>
    <w:lvl w:ilvl="0" w:tplc="0234F0B0">
      <w:start w:val="1"/>
      <w:numFmt w:val="bullet"/>
      <w:lvlText w:val=""/>
      <w:lvlJc w:val="left"/>
      <w:pPr>
        <w:ind w:left="1492" w:hanging="360"/>
      </w:pPr>
      <w:rPr>
        <w:rFonts w:ascii="Symbol" w:hAnsi="Symbol" w:hint="default"/>
        <w:color w:val="auto"/>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17" w15:restartNumberingAfterBreak="0">
    <w:nsid w:val="71953604"/>
    <w:multiLevelType w:val="hybridMultilevel"/>
    <w:tmpl w:val="D5C69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48310AF"/>
    <w:multiLevelType w:val="hybridMultilevel"/>
    <w:tmpl w:val="6A52567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7EB408A8"/>
    <w:multiLevelType w:val="hybridMultilevel"/>
    <w:tmpl w:val="7BE451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5"/>
  </w:num>
  <w:num w:numId="5">
    <w:abstractNumId w:val="11"/>
  </w:num>
  <w:num w:numId="6">
    <w:abstractNumId w:val="18"/>
  </w:num>
  <w:num w:numId="7">
    <w:abstractNumId w:val="19"/>
  </w:num>
  <w:num w:numId="8">
    <w:abstractNumId w:val="6"/>
  </w:num>
  <w:num w:numId="9">
    <w:abstractNumId w:val="15"/>
  </w:num>
  <w:num w:numId="10">
    <w:abstractNumId w:val="9"/>
  </w:num>
  <w:num w:numId="11">
    <w:abstractNumId w:val="13"/>
  </w:num>
  <w:num w:numId="12">
    <w:abstractNumId w:val="17"/>
  </w:num>
  <w:num w:numId="13">
    <w:abstractNumId w:val="2"/>
  </w:num>
  <w:num w:numId="14">
    <w:abstractNumId w:val="10"/>
  </w:num>
  <w:num w:numId="15">
    <w:abstractNumId w:val="4"/>
  </w:num>
  <w:num w:numId="16">
    <w:abstractNumId w:val="8"/>
  </w:num>
  <w:num w:numId="17">
    <w:abstractNumId w:val="14"/>
  </w:num>
  <w:num w:numId="18">
    <w:abstractNumId w:val="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1"/>
    <w:rsid w:val="000727BB"/>
    <w:rsid w:val="00074105"/>
    <w:rsid w:val="0007639B"/>
    <w:rsid w:val="00083483"/>
    <w:rsid w:val="000A4BB8"/>
    <w:rsid w:val="000C1ED7"/>
    <w:rsid w:val="000C2A21"/>
    <w:rsid w:val="000D6BA1"/>
    <w:rsid w:val="00121656"/>
    <w:rsid w:val="001534D8"/>
    <w:rsid w:val="001D29AE"/>
    <w:rsid w:val="001D5724"/>
    <w:rsid w:val="001F6623"/>
    <w:rsid w:val="00204B1C"/>
    <w:rsid w:val="002051FE"/>
    <w:rsid w:val="00205E84"/>
    <w:rsid w:val="00263B00"/>
    <w:rsid w:val="00274E17"/>
    <w:rsid w:val="002800EF"/>
    <w:rsid w:val="00287815"/>
    <w:rsid w:val="002903E1"/>
    <w:rsid w:val="002A450E"/>
    <w:rsid w:val="002A7D7C"/>
    <w:rsid w:val="002C562F"/>
    <w:rsid w:val="002E40EA"/>
    <w:rsid w:val="0033258E"/>
    <w:rsid w:val="00384AD1"/>
    <w:rsid w:val="003A0301"/>
    <w:rsid w:val="003B59FD"/>
    <w:rsid w:val="003E634C"/>
    <w:rsid w:val="00411288"/>
    <w:rsid w:val="0041175C"/>
    <w:rsid w:val="004332CF"/>
    <w:rsid w:val="00472F66"/>
    <w:rsid w:val="004857CC"/>
    <w:rsid w:val="004B6F1E"/>
    <w:rsid w:val="0050205B"/>
    <w:rsid w:val="00515B28"/>
    <w:rsid w:val="0057527C"/>
    <w:rsid w:val="005B5F16"/>
    <w:rsid w:val="005B6A62"/>
    <w:rsid w:val="00616CA4"/>
    <w:rsid w:val="00633B2B"/>
    <w:rsid w:val="00635DBF"/>
    <w:rsid w:val="006632CE"/>
    <w:rsid w:val="006A5CCB"/>
    <w:rsid w:val="006A6120"/>
    <w:rsid w:val="006A616D"/>
    <w:rsid w:val="006D638B"/>
    <w:rsid w:val="0070521D"/>
    <w:rsid w:val="00717305"/>
    <w:rsid w:val="0072601C"/>
    <w:rsid w:val="0073092E"/>
    <w:rsid w:val="0074647E"/>
    <w:rsid w:val="007518D3"/>
    <w:rsid w:val="0075717D"/>
    <w:rsid w:val="00765A85"/>
    <w:rsid w:val="0077082C"/>
    <w:rsid w:val="007855C0"/>
    <w:rsid w:val="00785627"/>
    <w:rsid w:val="007C1972"/>
    <w:rsid w:val="007E2A8E"/>
    <w:rsid w:val="007E5F08"/>
    <w:rsid w:val="007E7FDD"/>
    <w:rsid w:val="007F2392"/>
    <w:rsid w:val="00823FD7"/>
    <w:rsid w:val="00831107"/>
    <w:rsid w:val="00851B24"/>
    <w:rsid w:val="00870E37"/>
    <w:rsid w:val="00884D15"/>
    <w:rsid w:val="0089618C"/>
    <w:rsid w:val="008A252B"/>
    <w:rsid w:val="008A7577"/>
    <w:rsid w:val="008C3812"/>
    <w:rsid w:val="008C5238"/>
    <w:rsid w:val="00915327"/>
    <w:rsid w:val="00917546"/>
    <w:rsid w:val="0092778C"/>
    <w:rsid w:val="00970A82"/>
    <w:rsid w:val="009A442F"/>
    <w:rsid w:val="009B25B2"/>
    <w:rsid w:val="009B2FF7"/>
    <w:rsid w:val="009C7806"/>
    <w:rsid w:val="00A43F16"/>
    <w:rsid w:val="00A47046"/>
    <w:rsid w:val="00A5004B"/>
    <w:rsid w:val="00A709FA"/>
    <w:rsid w:val="00A92A36"/>
    <w:rsid w:val="00AB2018"/>
    <w:rsid w:val="00AC2803"/>
    <w:rsid w:val="00AD5182"/>
    <w:rsid w:val="00AE54B9"/>
    <w:rsid w:val="00B10BC9"/>
    <w:rsid w:val="00B30B82"/>
    <w:rsid w:val="00B61C18"/>
    <w:rsid w:val="00B6734B"/>
    <w:rsid w:val="00B71772"/>
    <w:rsid w:val="00BA2975"/>
    <w:rsid w:val="00BB2516"/>
    <w:rsid w:val="00BC318B"/>
    <w:rsid w:val="00C03348"/>
    <w:rsid w:val="00C35B4E"/>
    <w:rsid w:val="00C56020"/>
    <w:rsid w:val="00C755EE"/>
    <w:rsid w:val="00C8051B"/>
    <w:rsid w:val="00CA204D"/>
    <w:rsid w:val="00CD24F1"/>
    <w:rsid w:val="00D012DD"/>
    <w:rsid w:val="00D02625"/>
    <w:rsid w:val="00D10447"/>
    <w:rsid w:val="00D22321"/>
    <w:rsid w:val="00D41C2D"/>
    <w:rsid w:val="00D84FD3"/>
    <w:rsid w:val="00DD150E"/>
    <w:rsid w:val="00DD43D3"/>
    <w:rsid w:val="00DE1D0D"/>
    <w:rsid w:val="00DF3E59"/>
    <w:rsid w:val="00E305B9"/>
    <w:rsid w:val="00E51887"/>
    <w:rsid w:val="00E534CA"/>
    <w:rsid w:val="00EA3182"/>
    <w:rsid w:val="00EB4893"/>
    <w:rsid w:val="00F07363"/>
    <w:rsid w:val="00F110BA"/>
    <w:rsid w:val="00F114FA"/>
    <w:rsid w:val="00F32D66"/>
    <w:rsid w:val="00F42ACA"/>
    <w:rsid w:val="00F50B5E"/>
    <w:rsid w:val="00F70407"/>
    <w:rsid w:val="00F752D5"/>
    <w:rsid w:val="00F865D2"/>
    <w:rsid w:val="00F96222"/>
    <w:rsid w:val="00FA68EB"/>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BE209"/>
  <w15:chartTrackingRefBased/>
  <w15:docId w15:val="{59432443-9C38-49B3-9818-E579B685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01"/>
    <w:pPr>
      <w:spacing w:after="0" w:line="240" w:lineRule="auto"/>
    </w:pPr>
    <w:rPr>
      <w:rFonts w:ascii="Arial" w:eastAsia="Times New Roman" w:hAnsi="Arial"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0301"/>
    <w:pPr>
      <w:tabs>
        <w:tab w:val="center" w:pos="4536"/>
        <w:tab w:val="right" w:pos="9072"/>
      </w:tabs>
    </w:pPr>
  </w:style>
  <w:style w:type="character" w:customStyle="1" w:styleId="HeaderChar">
    <w:name w:val="Header Char"/>
    <w:basedOn w:val="DefaultParagraphFont"/>
    <w:link w:val="Header"/>
    <w:rsid w:val="003A0301"/>
  </w:style>
  <w:style w:type="paragraph" w:styleId="Footer">
    <w:name w:val="footer"/>
    <w:basedOn w:val="Normal"/>
    <w:link w:val="FooterChar"/>
    <w:uiPriority w:val="99"/>
    <w:unhideWhenUsed/>
    <w:rsid w:val="003A0301"/>
    <w:pPr>
      <w:tabs>
        <w:tab w:val="center" w:pos="4536"/>
        <w:tab w:val="right" w:pos="9072"/>
      </w:tabs>
    </w:pPr>
  </w:style>
  <w:style w:type="character" w:customStyle="1" w:styleId="FooterChar">
    <w:name w:val="Footer Char"/>
    <w:basedOn w:val="DefaultParagraphFont"/>
    <w:link w:val="Footer"/>
    <w:uiPriority w:val="99"/>
    <w:rsid w:val="003A0301"/>
  </w:style>
  <w:style w:type="paragraph" w:styleId="ListParagraph">
    <w:name w:val="List Paragraph"/>
    <w:basedOn w:val="Normal"/>
    <w:link w:val="ListParagraphChar"/>
    <w:uiPriority w:val="34"/>
    <w:qFormat/>
    <w:rsid w:val="003A0301"/>
    <w:pPr>
      <w:ind w:left="720"/>
      <w:contextualSpacing/>
    </w:pPr>
    <w:rPr>
      <w:rFonts w:cs="Arial"/>
      <w:sz w:val="24"/>
      <w:lang w:val="sk-SK" w:eastAsia="cs-CZ"/>
    </w:rPr>
  </w:style>
  <w:style w:type="character" w:styleId="Hyperlink">
    <w:name w:val="Hyperlink"/>
    <w:uiPriority w:val="99"/>
    <w:unhideWhenUsed/>
    <w:rsid w:val="008C5238"/>
    <w:rPr>
      <w:color w:val="0000FF"/>
      <w:u w:val="single"/>
    </w:rPr>
  </w:style>
  <w:style w:type="paragraph" w:customStyle="1" w:styleId="Default">
    <w:name w:val="Default"/>
    <w:rsid w:val="0041175C"/>
    <w:pPr>
      <w:autoSpaceDE w:val="0"/>
      <w:autoSpaceDN w:val="0"/>
      <w:adjustRightInd w:val="0"/>
      <w:spacing w:after="0" w:line="240" w:lineRule="auto"/>
    </w:pPr>
    <w:rPr>
      <w:rFonts w:ascii="Calibri" w:eastAsia="Times New Roman" w:hAnsi="Calibri" w:cs="Calibri"/>
      <w:color w:val="000000"/>
      <w:sz w:val="24"/>
      <w:szCs w:val="24"/>
      <w:lang w:eastAsia="sk-SK"/>
    </w:rPr>
  </w:style>
  <w:style w:type="character" w:customStyle="1" w:styleId="ListParagraphChar">
    <w:name w:val="List Paragraph Char"/>
    <w:link w:val="ListParagraph"/>
    <w:uiPriority w:val="34"/>
    <w:qFormat/>
    <w:rsid w:val="0041175C"/>
    <w:rPr>
      <w:rFonts w:ascii="Arial" w:eastAsia="Times New Roman" w:hAnsi="Arial" w:cs="Arial"/>
      <w:sz w:val="24"/>
      <w:szCs w:val="24"/>
      <w:lang w:eastAsia="cs-CZ"/>
    </w:rPr>
  </w:style>
  <w:style w:type="paragraph" w:styleId="NoSpacing">
    <w:name w:val="No Spacing"/>
    <w:link w:val="NoSpacingChar"/>
    <w:uiPriority w:val="1"/>
    <w:qFormat/>
    <w:rsid w:val="00A47046"/>
    <w:pPr>
      <w:spacing w:after="0" w:line="240" w:lineRule="auto"/>
    </w:pPr>
    <w:rPr>
      <w:rFonts w:ascii="Times New Roman" w:eastAsia="Times New Roman" w:hAnsi="Times New Roman" w:cs="Times New Roman"/>
      <w:sz w:val="24"/>
      <w:szCs w:val="24"/>
      <w:lang w:eastAsia="sk-SK"/>
    </w:rPr>
  </w:style>
  <w:style w:type="character" w:customStyle="1" w:styleId="NoSpacingChar">
    <w:name w:val="No Spacing Char"/>
    <w:basedOn w:val="DefaultParagraphFont"/>
    <w:link w:val="NoSpacing"/>
    <w:uiPriority w:val="1"/>
    <w:locked/>
    <w:rsid w:val="00A47046"/>
    <w:rPr>
      <w:rFonts w:ascii="Times New Roman" w:eastAsia="Times New Roman" w:hAnsi="Times New Roman" w:cs="Times New Roman"/>
      <w:sz w:val="24"/>
      <w:szCs w:val="24"/>
      <w:lang w:eastAsia="sk-SK"/>
    </w:rPr>
  </w:style>
  <w:style w:type="paragraph" w:styleId="FootnoteText">
    <w:name w:val="footnote text"/>
    <w:basedOn w:val="Normal"/>
    <w:link w:val="FootnoteTextChar"/>
    <w:uiPriority w:val="99"/>
    <w:semiHidden/>
    <w:unhideWhenUsed/>
    <w:rsid w:val="0070521D"/>
    <w:rPr>
      <w:sz w:val="20"/>
      <w:szCs w:val="20"/>
    </w:rPr>
  </w:style>
  <w:style w:type="character" w:customStyle="1" w:styleId="FootnoteTextChar">
    <w:name w:val="Footnote Text Char"/>
    <w:basedOn w:val="DefaultParagraphFont"/>
    <w:link w:val="FootnoteText"/>
    <w:uiPriority w:val="99"/>
    <w:semiHidden/>
    <w:rsid w:val="0070521D"/>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70521D"/>
    <w:rPr>
      <w:vertAlign w:val="superscript"/>
    </w:rPr>
  </w:style>
  <w:style w:type="character" w:styleId="FollowedHyperlink">
    <w:name w:val="FollowedHyperlink"/>
    <w:basedOn w:val="DefaultParagraphFont"/>
    <w:uiPriority w:val="99"/>
    <w:semiHidden/>
    <w:unhideWhenUsed/>
    <w:rsid w:val="00D02625"/>
    <w:rPr>
      <w:color w:val="954F72" w:themeColor="followedHyperlink"/>
      <w:u w:val="single"/>
    </w:rPr>
  </w:style>
  <w:style w:type="paragraph" w:customStyle="1" w:styleId="ListParagraph2">
    <w:name w:val="List Paragraph2"/>
    <w:basedOn w:val="Normal"/>
    <w:rsid w:val="00472F66"/>
    <w:pPr>
      <w:suppressAutoHyphens/>
      <w:spacing w:after="200" w:line="276" w:lineRule="auto"/>
      <w:ind w:left="720"/>
      <w:contextualSpacing/>
    </w:pPr>
    <w:rPr>
      <w:rFonts w:ascii="Calibri" w:eastAsia="Calibri" w:hAnsi="Calibri"/>
      <w:sz w:val="22"/>
      <w:szCs w:val="22"/>
      <w:lang w:val="sk-SK" w:eastAsia="zh-CN"/>
    </w:rPr>
  </w:style>
  <w:style w:type="paragraph" w:customStyle="1" w:styleId="Nadpis">
    <w:name w:val="Nadpis"/>
    <w:basedOn w:val="Normal"/>
    <w:next w:val="Normal"/>
    <w:rsid w:val="00515B28"/>
    <w:pPr>
      <w:keepNext/>
      <w:keepLines/>
      <w:spacing w:after="360"/>
      <w:jc w:val="both"/>
    </w:pPr>
    <w:rPr>
      <w:rFonts w:eastAsia="Calibri"/>
      <w:b/>
      <w:caps/>
      <w:sz w:val="24"/>
      <w:lang w:val="sk-SK" w:eastAsia="sk-SK"/>
    </w:rPr>
  </w:style>
  <w:style w:type="character" w:styleId="UnresolvedMention">
    <w:name w:val="Unresolved Mention"/>
    <w:basedOn w:val="DefaultParagraphFont"/>
    <w:uiPriority w:val="99"/>
    <w:semiHidden/>
    <w:unhideWhenUsed/>
    <w:rsid w:val="00C35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karvai@gmail.com" TargetMode="External"/><Relationship Id="rId13" Type="http://schemas.openxmlformats.org/officeDocument/2006/relationships/hyperlink" Target="about:blank" TargetMode="External"/><Relationship Id="rId18" Type="http://schemas.openxmlformats.org/officeDocument/2006/relationships/hyperlink" Target="mailto:radovan.karvai@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unsthallebratislava.s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verejneobstaravanie@kunsthallebratislava.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dovan.karvai@gmail.com" TargetMode="External"/><Relationship Id="rId20" Type="http://schemas.openxmlformats.org/officeDocument/2006/relationships/hyperlink" Target="https://kunsthallebratislav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erejneobstaravanie@kunsthallebratislava.s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mailto:%20radovan.karvai@gmail.com%20%20" TargetMode="External"/><Relationship Id="rId4" Type="http://schemas.openxmlformats.org/officeDocument/2006/relationships/settings" Target="settings.xml"/><Relationship Id="rId9" Type="http://schemas.openxmlformats.org/officeDocument/2006/relationships/hyperlink" Target="https://kunsthallebratislava.sk/" TargetMode="External"/><Relationship Id="rId14" Type="http://schemas.openxmlformats.org/officeDocument/2006/relationships/hyperlink" Target="mailto:radovan.karvai@gmail.com"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unsthallebratislava.sk/" TargetMode="External"/><Relationship Id="rId2" Type="http://schemas.openxmlformats.org/officeDocument/2006/relationships/image" Target="cid:7b23e672-a5c3-4130-b160-a3a2bf4dd707"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C119-EF12-4A5C-AA0D-0A7CE889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5146</Words>
  <Characters>29337</Characters>
  <DocSecurity>0</DocSecurity>
  <Lines>244</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2020-12-07T09:33:00Z</dcterms:created>
  <dcterms:modified xsi:type="dcterms:W3CDTF">2022-03-03T11:43:00Z</dcterms:modified>
</cp:coreProperties>
</file>